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E5D" w:rsidRPr="00113E5D" w:rsidRDefault="002C1FBA" w:rsidP="00113E5D">
      <w:pPr>
        <w:ind w:right="175"/>
        <w:jc w:val="center"/>
        <w:rPr>
          <w:b/>
          <w:bCs/>
          <w:noProof/>
          <w:sz w:val="28"/>
        </w:rPr>
      </w:pPr>
      <w:bookmarkStart w:id="0" w:name="_GoBack"/>
      <w:bookmarkEnd w:id="0"/>
      <w:r>
        <w:rPr>
          <w:b/>
          <w:noProof/>
          <w:sz w:val="28"/>
        </w:rPr>
        <w:drawing>
          <wp:inline distT="0" distB="0" distL="0" distR="0">
            <wp:extent cx="477520" cy="5435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E5D" w:rsidRPr="00113E5D" w:rsidRDefault="00113E5D" w:rsidP="00113E5D">
      <w:pPr>
        <w:ind w:right="175"/>
        <w:jc w:val="center"/>
        <w:rPr>
          <w:b/>
          <w:bCs/>
          <w:noProof/>
          <w:sz w:val="28"/>
          <w:lang w:val="x-none"/>
        </w:rPr>
      </w:pPr>
      <w:r w:rsidRPr="00113E5D">
        <w:rPr>
          <w:b/>
          <w:bCs/>
          <w:noProof/>
          <w:sz w:val="28"/>
          <w:lang w:val="x-none"/>
        </w:rPr>
        <w:t>ТЕРРИТОРИАЛЬНАЯ ИЗБИРАТЕЛЬНАЯ КОМИССИЯ</w:t>
      </w:r>
    </w:p>
    <w:p w:rsidR="00113E5D" w:rsidRPr="00113E5D" w:rsidRDefault="00113E5D" w:rsidP="00113E5D">
      <w:pPr>
        <w:ind w:right="175"/>
        <w:jc w:val="center"/>
        <w:rPr>
          <w:b/>
          <w:bCs/>
          <w:noProof/>
          <w:sz w:val="28"/>
          <w:lang w:val="x-none"/>
        </w:rPr>
      </w:pPr>
      <w:r w:rsidRPr="00113E5D">
        <w:rPr>
          <w:b/>
          <w:bCs/>
          <w:noProof/>
          <w:sz w:val="28"/>
          <w:lang w:val="x-none"/>
        </w:rPr>
        <w:t>ЛЕНИНСКОГО РАЙОНА ГОРОДА РОСТОВА-НА-ДОНУ</w:t>
      </w:r>
    </w:p>
    <w:p w:rsidR="00113E5D" w:rsidRPr="00113E5D" w:rsidRDefault="00113E5D" w:rsidP="00113E5D">
      <w:pPr>
        <w:ind w:right="175"/>
        <w:jc w:val="center"/>
        <w:rPr>
          <w:b/>
          <w:bCs/>
          <w:noProof/>
          <w:sz w:val="28"/>
          <w:lang w:val="x-none"/>
        </w:rPr>
      </w:pPr>
    </w:p>
    <w:p w:rsidR="00113E5D" w:rsidRPr="00113E5D" w:rsidRDefault="00113E5D" w:rsidP="00113E5D">
      <w:pPr>
        <w:ind w:right="175"/>
        <w:jc w:val="center"/>
        <w:rPr>
          <w:b/>
          <w:bCs/>
          <w:noProof/>
          <w:sz w:val="28"/>
          <w:lang w:val="x-none"/>
        </w:rPr>
      </w:pPr>
    </w:p>
    <w:p w:rsidR="00113E5D" w:rsidRPr="00113E5D" w:rsidRDefault="00113E5D" w:rsidP="00113E5D">
      <w:pPr>
        <w:ind w:right="175"/>
        <w:jc w:val="center"/>
        <w:rPr>
          <w:b/>
          <w:bCs/>
          <w:i/>
          <w:noProof/>
          <w:sz w:val="28"/>
        </w:rPr>
      </w:pPr>
      <w:r w:rsidRPr="00113E5D">
        <w:rPr>
          <w:b/>
          <w:bCs/>
          <w:noProof/>
          <w:sz w:val="28"/>
        </w:rPr>
        <w:t>ПОСТАНОВЛЕНИЕ</w:t>
      </w:r>
      <w:r w:rsidRPr="00113E5D">
        <w:rPr>
          <w:b/>
          <w:bCs/>
          <w:i/>
          <w:noProof/>
          <w:sz w:val="28"/>
        </w:rPr>
        <w:t xml:space="preserve"> </w:t>
      </w:r>
    </w:p>
    <w:p w:rsidR="00113E5D" w:rsidRPr="00113E5D" w:rsidRDefault="00113E5D" w:rsidP="00113E5D">
      <w:pPr>
        <w:ind w:right="175"/>
        <w:jc w:val="center"/>
        <w:rPr>
          <w:b/>
          <w:bCs/>
          <w:noProof/>
          <w:sz w:val="28"/>
          <w:lang w:val="x-none"/>
        </w:rPr>
      </w:pPr>
    </w:p>
    <w:p w:rsidR="00113E5D" w:rsidRPr="00D95678" w:rsidRDefault="008C7CD0" w:rsidP="00113E5D">
      <w:pPr>
        <w:ind w:right="175"/>
        <w:jc w:val="center"/>
        <w:rPr>
          <w:noProof/>
          <w:color w:val="FF0000"/>
          <w:sz w:val="28"/>
        </w:rPr>
      </w:pPr>
      <w:r>
        <w:rPr>
          <w:noProof/>
          <w:sz w:val="28"/>
        </w:rPr>
        <w:t>21</w:t>
      </w:r>
      <w:r w:rsidR="00113E5D" w:rsidRPr="00113E5D">
        <w:rPr>
          <w:noProof/>
          <w:sz w:val="28"/>
        </w:rPr>
        <w:t xml:space="preserve"> </w:t>
      </w:r>
      <w:r w:rsidR="00113E5D">
        <w:rPr>
          <w:noProof/>
          <w:sz w:val="28"/>
        </w:rPr>
        <w:t>января</w:t>
      </w:r>
      <w:r w:rsidR="00113E5D" w:rsidRPr="00113E5D">
        <w:rPr>
          <w:noProof/>
          <w:sz w:val="28"/>
        </w:rPr>
        <w:t xml:space="preserve"> 202</w:t>
      </w:r>
      <w:r w:rsidR="00113E5D">
        <w:rPr>
          <w:noProof/>
          <w:sz w:val="28"/>
        </w:rPr>
        <w:t>5</w:t>
      </w:r>
      <w:r w:rsidR="00113E5D" w:rsidRPr="00113E5D">
        <w:rPr>
          <w:noProof/>
          <w:sz w:val="28"/>
        </w:rPr>
        <w:t xml:space="preserve"> г.</w:t>
      </w:r>
      <w:r w:rsidR="00113E5D" w:rsidRPr="00113E5D">
        <w:rPr>
          <w:b/>
          <w:bCs/>
          <w:noProof/>
          <w:sz w:val="28"/>
        </w:rPr>
        <w:t xml:space="preserve">                                                          </w:t>
      </w:r>
      <w:r w:rsidR="00113E5D" w:rsidRPr="00113E5D">
        <w:rPr>
          <w:b/>
          <w:bCs/>
          <w:noProof/>
          <w:sz w:val="28"/>
        </w:rPr>
        <w:tab/>
        <w:t xml:space="preserve">  </w:t>
      </w:r>
      <w:r w:rsidR="00113E5D" w:rsidRPr="00113E5D">
        <w:rPr>
          <w:b/>
          <w:bCs/>
          <w:noProof/>
          <w:sz w:val="28"/>
        </w:rPr>
        <w:tab/>
        <w:t xml:space="preserve">                </w:t>
      </w:r>
      <w:r w:rsidR="00113E5D" w:rsidRPr="008155F6">
        <w:rPr>
          <w:noProof/>
          <w:sz w:val="28"/>
        </w:rPr>
        <w:t xml:space="preserve">№ </w:t>
      </w:r>
      <w:r w:rsidR="008155F6" w:rsidRPr="008155F6">
        <w:rPr>
          <w:noProof/>
          <w:sz w:val="28"/>
        </w:rPr>
        <w:t>111</w:t>
      </w:r>
      <w:r w:rsidR="00113E5D" w:rsidRPr="008155F6">
        <w:rPr>
          <w:noProof/>
          <w:sz w:val="28"/>
        </w:rPr>
        <w:t>-1</w:t>
      </w:r>
    </w:p>
    <w:p w:rsidR="00113E5D" w:rsidRPr="00113E5D" w:rsidRDefault="00113E5D" w:rsidP="00113E5D">
      <w:pPr>
        <w:ind w:right="175"/>
        <w:jc w:val="center"/>
        <w:rPr>
          <w:noProof/>
          <w:sz w:val="28"/>
        </w:rPr>
      </w:pPr>
      <w:r w:rsidRPr="00113E5D">
        <w:rPr>
          <w:noProof/>
          <w:sz w:val="28"/>
        </w:rPr>
        <w:t>г. Ростов-на-Дону</w:t>
      </w:r>
    </w:p>
    <w:p w:rsidR="00113E5D" w:rsidRPr="00113E5D" w:rsidRDefault="00113E5D" w:rsidP="00113E5D">
      <w:pPr>
        <w:rPr>
          <w:sz w:val="28"/>
        </w:rPr>
      </w:pPr>
    </w:p>
    <w:tbl>
      <w:tblPr>
        <w:tblStyle w:val="af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</w:tblGrid>
      <w:tr w:rsidR="00113E5D" w:rsidTr="00113E5D">
        <w:trPr>
          <w:jc w:val="center"/>
        </w:trPr>
        <w:tc>
          <w:tcPr>
            <w:tcW w:w="6379" w:type="dxa"/>
          </w:tcPr>
          <w:p w:rsidR="00113E5D" w:rsidRDefault="00113E5D" w:rsidP="00113E5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113E5D">
              <w:rPr>
                <w:b/>
                <w:bCs/>
                <w:color w:val="000000"/>
                <w:sz w:val="28"/>
                <w:szCs w:val="28"/>
                <w:lang w:eastAsia="en-US"/>
              </w:rPr>
              <w:t xml:space="preserve">Об определении перечня частей территории города Ростова-на-Дону, которым должны соответствовать территориальные группы </w:t>
            </w:r>
            <w:r w:rsidR="00670CD0" w:rsidRPr="00F170C0">
              <w:rPr>
                <w:b/>
                <w:bCs/>
                <w:color w:val="000000"/>
                <w:sz w:val="28"/>
                <w:szCs w:val="28"/>
                <w:lang w:eastAsia="en-US"/>
              </w:rPr>
              <w:t>списка</w:t>
            </w:r>
            <w:r w:rsidR="00670CD0">
              <w:rPr>
                <w:b/>
                <w:bCs/>
                <w:color w:val="000000"/>
                <w:sz w:val="28"/>
                <w:szCs w:val="28"/>
                <w:lang w:eastAsia="en-US"/>
              </w:rPr>
              <w:t xml:space="preserve"> </w:t>
            </w:r>
            <w:r w:rsidRPr="00113E5D">
              <w:rPr>
                <w:b/>
                <w:bCs/>
                <w:color w:val="000000"/>
                <w:sz w:val="28"/>
                <w:szCs w:val="28"/>
                <w:lang w:eastAsia="en-US"/>
              </w:rPr>
              <w:t xml:space="preserve">кандидатов на выборах депутатов </w:t>
            </w:r>
            <w:r>
              <w:rPr>
                <w:b/>
                <w:bCs/>
                <w:color w:val="000000"/>
                <w:sz w:val="28"/>
                <w:szCs w:val="28"/>
                <w:lang w:eastAsia="en-US"/>
              </w:rPr>
              <w:br/>
            </w:r>
            <w:r w:rsidRPr="00113E5D">
              <w:rPr>
                <w:b/>
                <w:bCs/>
                <w:color w:val="000000"/>
                <w:sz w:val="28"/>
                <w:szCs w:val="28"/>
                <w:lang w:eastAsia="en-US"/>
              </w:rPr>
              <w:t xml:space="preserve">Ростовской-на-Дону городской Думы </w:t>
            </w:r>
            <w:r>
              <w:rPr>
                <w:b/>
                <w:bCs/>
                <w:color w:val="000000"/>
                <w:sz w:val="28"/>
                <w:szCs w:val="28"/>
                <w:lang w:eastAsia="en-US"/>
              </w:rPr>
              <w:t>восьмого</w:t>
            </w:r>
            <w:r w:rsidRPr="00113E5D">
              <w:rPr>
                <w:b/>
                <w:bCs/>
                <w:color w:val="000000"/>
                <w:sz w:val="28"/>
                <w:szCs w:val="28"/>
                <w:lang w:eastAsia="en-US"/>
              </w:rPr>
              <w:t xml:space="preserve"> созыва </w:t>
            </w:r>
          </w:p>
        </w:tc>
      </w:tr>
    </w:tbl>
    <w:p w:rsidR="00546BA1" w:rsidRPr="000924D0" w:rsidRDefault="00546BA1" w:rsidP="00546BA1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1659F5" w:rsidRPr="000924D0" w:rsidRDefault="00066171" w:rsidP="007F4B4A">
      <w:pPr>
        <w:ind w:left="-134" w:right="-1" w:firstLine="854"/>
        <w:jc w:val="both"/>
        <w:rPr>
          <w:color w:val="000000" w:themeColor="text1"/>
          <w:sz w:val="28"/>
          <w:szCs w:val="28"/>
        </w:rPr>
      </w:pPr>
      <w:r w:rsidRPr="000924D0">
        <w:rPr>
          <w:color w:val="000000" w:themeColor="text1"/>
          <w:sz w:val="28"/>
          <w:szCs w:val="28"/>
        </w:rPr>
        <w:t xml:space="preserve">В соответствии </w:t>
      </w:r>
      <w:r w:rsidR="00386FA6" w:rsidRPr="000924D0">
        <w:rPr>
          <w:color w:val="000000" w:themeColor="text1"/>
          <w:sz w:val="28"/>
          <w:szCs w:val="28"/>
        </w:rPr>
        <w:t xml:space="preserve">с </w:t>
      </w:r>
      <w:r w:rsidR="00B04ED4" w:rsidRPr="000924D0">
        <w:rPr>
          <w:color w:val="000000" w:themeColor="text1"/>
          <w:sz w:val="28"/>
          <w:szCs w:val="28"/>
        </w:rPr>
        <w:t>пунктом</w:t>
      </w:r>
      <w:r w:rsidR="00A921D1" w:rsidRPr="000924D0">
        <w:rPr>
          <w:color w:val="000000" w:themeColor="text1"/>
          <w:sz w:val="28"/>
          <w:szCs w:val="28"/>
        </w:rPr>
        <w:t xml:space="preserve"> </w:t>
      </w:r>
      <w:r w:rsidR="00A61E1E" w:rsidRPr="000924D0">
        <w:rPr>
          <w:color w:val="000000" w:themeColor="text1"/>
          <w:sz w:val="28"/>
          <w:szCs w:val="28"/>
        </w:rPr>
        <w:t>8</w:t>
      </w:r>
      <w:r w:rsidR="00A921D1" w:rsidRPr="000924D0">
        <w:rPr>
          <w:color w:val="000000" w:themeColor="text1"/>
          <w:sz w:val="28"/>
          <w:szCs w:val="28"/>
        </w:rPr>
        <w:t xml:space="preserve"> ст</w:t>
      </w:r>
      <w:r w:rsidR="00F92FDE" w:rsidRPr="000924D0">
        <w:rPr>
          <w:color w:val="000000" w:themeColor="text1"/>
          <w:sz w:val="28"/>
          <w:szCs w:val="28"/>
        </w:rPr>
        <w:t>а</w:t>
      </w:r>
      <w:r w:rsidR="00B04ED4" w:rsidRPr="000924D0">
        <w:rPr>
          <w:color w:val="000000" w:themeColor="text1"/>
          <w:sz w:val="28"/>
          <w:szCs w:val="28"/>
        </w:rPr>
        <w:t>тьи</w:t>
      </w:r>
      <w:r w:rsidR="00A921D1" w:rsidRPr="000924D0">
        <w:rPr>
          <w:color w:val="000000" w:themeColor="text1"/>
          <w:sz w:val="28"/>
          <w:szCs w:val="28"/>
        </w:rPr>
        <w:t xml:space="preserve"> </w:t>
      </w:r>
      <w:r w:rsidR="00A61E1E" w:rsidRPr="000924D0">
        <w:rPr>
          <w:color w:val="000000" w:themeColor="text1"/>
          <w:sz w:val="28"/>
          <w:szCs w:val="28"/>
        </w:rPr>
        <w:t>25</w:t>
      </w:r>
      <w:r w:rsidR="00A921D1" w:rsidRPr="000924D0">
        <w:rPr>
          <w:color w:val="000000" w:themeColor="text1"/>
          <w:sz w:val="28"/>
          <w:szCs w:val="28"/>
        </w:rPr>
        <w:t xml:space="preserve"> Областного закона от </w:t>
      </w:r>
      <w:r w:rsidR="00A61E1E" w:rsidRPr="000924D0">
        <w:rPr>
          <w:color w:val="000000" w:themeColor="text1"/>
          <w:sz w:val="28"/>
          <w:szCs w:val="28"/>
        </w:rPr>
        <w:t>12.05.2016</w:t>
      </w:r>
      <w:r w:rsidR="00A921D1" w:rsidRPr="000924D0">
        <w:rPr>
          <w:color w:val="000000" w:themeColor="text1"/>
          <w:sz w:val="28"/>
          <w:szCs w:val="28"/>
        </w:rPr>
        <w:t xml:space="preserve"> №</w:t>
      </w:r>
      <w:r w:rsidR="00E0475C">
        <w:rPr>
          <w:color w:val="000000" w:themeColor="text1"/>
          <w:sz w:val="28"/>
          <w:szCs w:val="28"/>
        </w:rPr>
        <w:t> </w:t>
      </w:r>
      <w:r w:rsidR="00A61E1E" w:rsidRPr="000924D0">
        <w:rPr>
          <w:color w:val="000000" w:themeColor="text1"/>
          <w:sz w:val="28"/>
          <w:szCs w:val="28"/>
        </w:rPr>
        <w:t>525</w:t>
      </w:r>
      <w:r w:rsidR="00A921D1" w:rsidRPr="000924D0">
        <w:rPr>
          <w:color w:val="000000" w:themeColor="text1"/>
          <w:sz w:val="28"/>
          <w:szCs w:val="28"/>
        </w:rPr>
        <w:t xml:space="preserve">-ЗС «О выборах </w:t>
      </w:r>
      <w:r w:rsidR="00A61E1E" w:rsidRPr="000924D0">
        <w:rPr>
          <w:color w:val="000000" w:themeColor="text1"/>
          <w:sz w:val="28"/>
          <w:szCs w:val="28"/>
        </w:rPr>
        <w:t>и референдумах</w:t>
      </w:r>
      <w:r w:rsidR="00A921D1" w:rsidRPr="000924D0">
        <w:rPr>
          <w:color w:val="000000" w:themeColor="text1"/>
          <w:sz w:val="28"/>
          <w:szCs w:val="28"/>
        </w:rPr>
        <w:t xml:space="preserve"> в Ростовской области», </w:t>
      </w:r>
    </w:p>
    <w:p w:rsidR="00B04ED4" w:rsidRPr="000924D0" w:rsidRDefault="00B04ED4" w:rsidP="00300B62">
      <w:pPr>
        <w:pStyle w:val="3"/>
        <w:spacing w:line="240" w:lineRule="auto"/>
        <w:rPr>
          <w:color w:val="000000" w:themeColor="text1"/>
        </w:rPr>
      </w:pPr>
    </w:p>
    <w:p w:rsidR="00C71825" w:rsidRPr="00C71825" w:rsidRDefault="00C71825" w:rsidP="00C71825">
      <w:pPr>
        <w:jc w:val="center"/>
        <w:rPr>
          <w:bCs/>
          <w:sz w:val="28"/>
          <w:szCs w:val="28"/>
        </w:rPr>
      </w:pPr>
      <w:r w:rsidRPr="00C71825">
        <w:rPr>
          <w:bCs/>
          <w:sz w:val="28"/>
          <w:szCs w:val="28"/>
        </w:rPr>
        <w:t xml:space="preserve">Территориальная избирательная комиссия </w:t>
      </w:r>
    </w:p>
    <w:p w:rsidR="00C71825" w:rsidRDefault="00C71825" w:rsidP="00C71825">
      <w:pPr>
        <w:jc w:val="center"/>
        <w:rPr>
          <w:bCs/>
          <w:sz w:val="28"/>
          <w:szCs w:val="28"/>
        </w:rPr>
      </w:pPr>
      <w:r w:rsidRPr="00C71825">
        <w:rPr>
          <w:bCs/>
          <w:sz w:val="28"/>
          <w:szCs w:val="28"/>
        </w:rPr>
        <w:t>Ленинского района города Ростова-на-Дону ПОСТАНОВЛЯЕТ:</w:t>
      </w:r>
    </w:p>
    <w:p w:rsidR="00C71825" w:rsidRPr="00C71825" w:rsidRDefault="00C71825" w:rsidP="00C71825">
      <w:pPr>
        <w:jc w:val="center"/>
        <w:rPr>
          <w:bCs/>
          <w:sz w:val="28"/>
          <w:szCs w:val="28"/>
        </w:rPr>
      </w:pPr>
    </w:p>
    <w:p w:rsidR="00595EA0" w:rsidRDefault="008346DE" w:rsidP="006100BA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color w:val="000000" w:themeColor="text1"/>
          <w:sz w:val="28"/>
          <w:szCs w:val="28"/>
          <w:lang w:eastAsia="en-US"/>
        </w:rPr>
      </w:pPr>
      <w:r w:rsidRPr="000924D0">
        <w:rPr>
          <w:color w:val="000000" w:themeColor="text1"/>
          <w:sz w:val="28"/>
          <w:szCs w:val="28"/>
          <w:lang w:eastAsia="en-US"/>
        </w:rPr>
        <w:t xml:space="preserve">1. Определить </w:t>
      </w:r>
      <w:r w:rsidR="00595EA0" w:rsidRPr="000924D0">
        <w:rPr>
          <w:color w:val="000000" w:themeColor="text1"/>
          <w:sz w:val="28"/>
          <w:szCs w:val="28"/>
          <w:lang w:eastAsia="en-US"/>
        </w:rPr>
        <w:t xml:space="preserve">перечень частей территории города Ростова-на-Дону, которым должны соответствовать территориальные группы </w:t>
      </w:r>
      <w:r w:rsidR="00670CD0" w:rsidRPr="00F170C0">
        <w:rPr>
          <w:color w:val="000000" w:themeColor="text1"/>
          <w:sz w:val="28"/>
          <w:szCs w:val="28"/>
          <w:lang w:eastAsia="en-US"/>
        </w:rPr>
        <w:t>списка</w:t>
      </w:r>
      <w:r w:rsidR="00670CD0">
        <w:rPr>
          <w:color w:val="000000" w:themeColor="text1"/>
          <w:sz w:val="28"/>
          <w:szCs w:val="28"/>
          <w:lang w:eastAsia="en-US"/>
        </w:rPr>
        <w:t xml:space="preserve"> </w:t>
      </w:r>
      <w:r w:rsidR="0061514A" w:rsidRPr="000924D0">
        <w:rPr>
          <w:color w:val="000000" w:themeColor="text1"/>
          <w:sz w:val="28"/>
          <w:szCs w:val="28"/>
          <w:lang w:eastAsia="en-US"/>
        </w:rPr>
        <w:t xml:space="preserve">кандидатов </w:t>
      </w:r>
      <w:r w:rsidR="005A14D8">
        <w:rPr>
          <w:color w:val="000000" w:themeColor="text1"/>
          <w:sz w:val="28"/>
          <w:szCs w:val="28"/>
          <w:lang w:eastAsia="en-US"/>
        </w:rPr>
        <w:br/>
      </w:r>
      <w:r w:rsidR="00670CD0" w:rsidRPr="00F170C0">
        <w:rPr>
          <w:color w:val="000000" w:themeColor="text1"/>
          <w:sz w:val="28"/>
          <w:szCs w:val="28"/>
          <w:lang w:eastAsia="en-US"/>
        </w:rPr>
        <w:t xml:space="preserve">на </w:t>
      </w:r>
      <w:r w:rsidR="00595EA0" w:rsidRPr="00F170C0">
        <w:rPr>
          <w:color w:val="000000" w:themeColor="text1"/>
          <w:sz w:val="28"/>
          <w:szCs w:val="28"/>
          <w:lang w:eastAsia="en-US"/>
        </w:rPr>
        <w:t xml:space="preserve"> выбор</w:t>
      </w:r>
      <w:r w:rsidR="00670CD0" w:rsidRPr="00F170C0">
        <w:rPr>
          <w:color w:val="000000" w:themeColor="text1"/>
          <w:sz w:val="28"/>
          <w:szCs w:val="28"/>
          <w:lang w:eastAsia="en-US"/>
        </w:rPr>
        <w:t>ах</w:t>
      </w:r>
      <w:r w:rsidR="00595EA0" w:rsidRPr="000924D0">
        <w:rPr>
          <w:color w:val="000000" w:themeColor="text1"/>
          <w:sz w:val="28"/>
          <w:szCs w:val="28"/>
          <w:lang w:eastAsia="en-US"/>
        </w:rPr>
        <w:t xml:space="preserve"> депутатов Ростовской-на-Дону городской Думы </w:t>
      </w:r>
      <w:r w:rsidR="005A14D8">
        <w:rPr>
          <w:color w:val="000000" w:themeColor="text1"/>
          <w:sz w:val="28"/>
          <w:szCs w:val="28"/>
          <w:lang w:eastAsia="en-US"/>
        </w:rPr>
        <w:t>восьмого</w:t>
      </w:r>
      <w:r w:rsidR="00595EA0" w:rsidRPr="000924D0">
        <w:rPr>
          <w:color w:val="000000" w:themeColor="text1"/>
          <w:sz w:val="28"/>
          <w:szCs w:val="28"/>
          <w:lang w:eastAsia="en-US"/>
        </w:rPr>
        <w:t xml:space="preserve"> созыва </w:t>
      </w:r>
      <w:r w:rsidR="005A14D8" w:rsidRPr="005A14D8">
        <w:rPr>
          <w:color w:val="000000" w:themeColor="text1"/>
          <w:sz w:val="28"/>
          <w:szCs w:val="28"/>
          <w:lang w:eastAsia="en-US"/>
        </w:rPr>
        <w:t>согласно приложению</w:t>
      </w:r>
      <w:r w:rsidR="00595EA0" w:rsidRPr="000924D0">
        <w:rPr>
          <w:color w:val="000000" w:themeColor="text1"/>
          <w:sz w:val="28"/>
          <w:szCs w:val="28"/>
          <w:lang w:eastAsia="en-US"/>
        </w:rPr>
        <w:t xml:space="preserve">. </w:t>
      </w:r>
    </w:p>
    <w:p w:rsidR="003E10C9" w:rsidRPr="000924D0" w:rsidRDefault="003E10C9" w:rsidP="006100BA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color w:val="000000" w:themeColor="text1"/>
          <w:sz w:val="28"/>
          <w:szCs w:val="28"/>
          <w:lang w:eastAsia="en-US"/>
        </w:rPr>
      </w:pPr>
      <w:r>
        <w:rPr>
          <w:color w:val="000000" w:themeColor="text1"/>
          <w:sz w:val="28"/>
          <w:szCs w:val="28"/>
          <w:lang w:eastAsia="en-US"/>
        </w:rPr>
        <w:t xml:space="preserve">2. </w:t>
      </w:r>
      <w:r w:rsidRPr="003E10C9">
        <w:rPr>
          <w:color w:val="000000"/>
          <w:sz w:val="28"/>
          <w:szCs w:val="28"/>
          <w:lang w:eastAsia="en-US"/>
        </w:rPr>
        <w:t>Опубликовать наст</w:t>
      </w:r>
      <w:r w:rsidR="00DE561B">
        <w:rPr>
          <w:color w:val="000000"/>
          <w:sz w:val="28"/>
          <w:szCs w:val="28"/>
          <w:lang w:eastAsia="en-US"/>
        </w:rPr>
        <w:t>оящее постановление в средствах</w:t>
      </w:r>
      <w:r w:rsidR="00DE561B">
        <w:rPr>
          <w:color w:val="000000"/>
          <w:sz w:val="28"/>
          <w:szCs w:val="28"/>
          <w:lang w:eastAsia="en-US"/>
        </w:rPr>
        <w:br/>
      </w:r>
      <w:r w:rsidRPr="003E10C9">
        <w:rPr>
          <w:color w:val="000000"/>
          <w:sz w:val="28"/>
          <w:szCs w:val="28"/>
          <w:lang w:eastAsia="en-US"/>
        </w:rPr>
        <w:t xml:space="preserve">массовой информации и разместить на </w:t>
      </w:r>
      <w:r w:rsidR="00DE561B">
        <w:rPr>
          <w:color w:val="000000"/>
          <w:sz w:val="28"/>
          <w:szCs w:val="28"/>
          <w:lang w:eastAsia="en-US"/>
        </w:rPr>
        <w:t>сайте Территориальной</w:t>
      </w:r>
      <w:r w:rsidR="00DE561B">
        <w:rPr>
          <w:color w:val="000000"/>
          <w:sz w:val="28"/>
          <w:szCs w:val="28"/>
          <w:lang w:eastAsia="en-US"/>
        </w:rPr>
        <w:br/>
      </w:r>
      <w:r w:rsidRPr="003E10C9">
        <w:rPr>
          <w:color w:val="000000"/>
          <w:sz w:val="28"/>
          <w:szCs w:val="28"/>
          <w:lang w:eastAsia="en-US"/>
        </w:rPr>
        <w:t>избирательной комиссии Ленинского района города Ростова-н</w:t>
      </w:r>
      <w:r>
        <w:rPr>
          <w:color w:val="000000"/>
          <w:sz w:val="28"/>
          <w:szCs w:val="28"/>
          <w:lang w:eastAsia="en-US"/>
        </w:rPr>
        <w:t xml:space="preserve">а-Дону </w:t>
      </w:r>
      <w:r w:rsidR="00940001">
        <w:rPr>
          <w:color w:val="000000"/>
          <w:sz w:val="28"/>
          <w:szCs w:val="28"/>
          <w:lang w:eastAsia="en-US"/>
        </w:rPr>
        <w:t>в информационно</w:t>
      </w:r>
      <w:r w:rsidR="00940001">
        <w:rPr>
          <w:color w:val="000000"/>
          <w:sz w:val="28"/>
          <w:szCs w:val="28"/>
          <w:lang w:eastAsia="en-US"/>
        </w:rPr>
        <w:noBreakHyphen/>
      </w:r>
      <w:r w:rsidRPr="003E10C9">
        <w:rPr>
          <w:color w:val="000000"/>
          <w:sz w:val="28"/>
          <w:szCs w:val="28"/>
          <w:lang w:eastAsia="en-US"/>
        </w:rPr>
        <w:t>телекоммуникационной сети «Интернет».</w:t>
      </w:r>
    </w:p>
    <w:p w:rsidR="00BB380B" w:rsidRDefault="003E10C9" w:rsidP="006100BA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B380B">
        <w:rPr>
          <w:sz w:val="28"/>
          <w:szCs w:val="28"/>
        </w:rPr>
        <w:t xml:space="preserve">. </w:t>
      </w:r>
      <w:r w:rsidRPr="003E10C9">
        <w:rPr>
          <w:sz w:val="28"/>
          <w:szCs w:val="28"/>
        </w:rPr>
        <w:t xml:space="preserve">Контроль за исполнением настоящего постановления возложить </w:t>
      </w:r>
      <w:r>
        <w:rPr>
          <w:sz w:val="28"/>
          <w:szCs w:val="28"/>
        </w:rPr>
        <w:br/>
      </w:r>
      <w:r w:rsidRPr="003E10C9">
        <w:rPr>
          <w:sz w:val="28"/>
          <w:szCs w:val="28"/>
        </w:rPr>
        <w:t>на секретаря Территориальной избирательной комиссии  Ленинского района города Ростова-на-Дону М.А. Семёнычеву.</w:t>
      </w:r>
    </w:p>
    <w:p w:rsidR="003E10C9" w:rsidRPr="005B454D" w:rsidRDefault="003E10C9" w:rsidP="003E10C9">
      <w:pPr>
        <w:ind w:firstLine="567"/>
        <w:jc w:val="both"/>
        <w:rPr>
          <w:sz w:val="28"/>
          <w:szCs w:val="28"/>
        </w:rPr>
      </w:pPr>
    </w:p>
    <w:p w:rsidR="003E10C9" w:rsidRPr="000924D0" w:rsidRDefault="00CC7215" w:rsidP="00E0475C">
      <w:pPr>
        <w:widowControl w:val="0"/>
        <w:autoSpaceDE w:val="0"/>
        <w:autoSpaceDN w:val="0"/>
        <w:adjustRightInd w:val="0"/>
        <w:ind w:firstLine="540"/>
        <w:jc w:val="both"/>
        <w:rPr>
          <w:color w:val="000000" w:themeColor="text1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tbl>
      <w:tblPr>
        <w:tblW w:w="9775" w:type="dxa"/>
        <w:tblLook w:val="04A0" w:firstRow="1" w:lastRow="0" w:firstColumn="1" w:lastColumn="0" w:noHBand="0" w:noVBand="1"/>
      </w:tblPr>
      <w:tblGrid>
        <w:gridCol w:w="3258"/>
        <w:gridCol w:w="3654"/>
        <w:gridCol w:w="2863"/>
      </w:tblGrid>
      <w:tr w:rsidR="003E10C9" w:rsidRPr="003E10C9" w:rsidTr="00EC1243">
        <w:trPr>
          <w:trHeight w:val="366"/>
        </w:trPr>
        <w:tc>
          <w:tcPr>
            <w:tcW w:w="3258" w:type="dxa"/>
          </w:tcPr>
          <w:p w:rsidR="003E10C9" w:rsidRPr="003E10C9" w:rsidRDefault="003E10C9" w:rsidP="003E10C9">
            <w:pPr>
              <w:rPr>
                <w:sz w:val="28"/>
              </w:rPr>
            </w:pPr>
            <w:r w:rsidRPr="003E10C9">
              <w:rPr>
                <w:sz w:val="28"/>
              </w:rPr>
              <w:t>Председатель комиссии</w:t>
            </w:r>
          </w:p>
          <w:p w:rsidR="003E10C9" w:rsidRPr="003E10C9" w:rsidRDefault="003E10C9" w:rsidP="003E10C9">
            <w:pPr>
              <w:rPr>
                <w:sz w:val="16"/>
                <w:szCs w:val="16"/>
              </w:rPr>
            </w:pPr>
          </w:p>
        </w:tc>
        <w:tc>
          <w:tcPr>
            <w:tcW w:w="3654" w:type="dxa"/>
          </w:tcPr>
          <w:p w:rsidR="003E10C9" w:rsidRPr="003E10C9" w:rsidRDefault="003E10C9" w:rsidP="003E10C9">
            <w:pPr>
              <w:rPr>
                <w:sz w:val="16"/>
                <w:szCs w:val="16"/>
              </w:rPr>
            </w:pPr>
            <w:r w:rsidRPr="003E10C9">
              <w:rPr>
                <w:sz w:val="16"/>
                <w:szCs w:val="16"/>
              </w:rPr>
              <w:t xml:space="preserve"> </w:t>
            </w:r>
          </w:p>
          <w:p w:rsidR="003E10C9" w:rsidRPr="003E10C9" w:rsidRDefault="003E10C9" w:rsidP="003E10C9">
            <w:pPr>
              <w:rPr>
                <w:sz w:val="16"/>
                <w:szCs w:val="16"/>
              </w:rPr>
            </w:pPr>
          </w:p>
          <w:p w:rsidR="003E10C9" w:rsidRPr="003E10C9" w:rsidRDefault="003E10C9" w:rsidP="003E10C9">
            <w:pPr>
              <w:rPr>
                <w:sz w:val="8"/>
                <w:szCs w:val="8"/>
              </w:rPr>
            </w:pPr>
          </w:p>
        </w:tc>
        <w:tc>
          <w:tcPr>
            <w:tcW w:w="2863" w:type="dxa"/>
          </w:tcPr>
          <w:p w:rsidR="003E10C9" w:rsidRPr="003E10C9" w:rsidRDefault="003E10C9" w:rsidP="003E10C9">
            <w:pPr>
              <w:jc w:val="right"/>
              <w:rPr>
                <w:sz w:val="8"/>
                <w:szCs w:val="8"/>
              </w:rPr>
            </w:pPr>
            <w:r w:rsidRPr="003E10C9">
              <w:rPr>
                <w:sz w:val="28"/>
              </w:rPr>
              <w:t>О.С. Кручинина</w:t>
            </w:r>
          </w:p>
        </w:tc>
      </w:tr>
      <w:tr w:rsidR="003E10C9" w:rsidRPr="003E10C9" w:rsidTr="00EC1243">
        <w:trPr>
          <w:trHeight w:val="299"/>
        </w:trPr>
        <w:tc>
          <w:tcPr>
            <w:tcW w:w="3258" w:type="dxa"/>
          </w:tcPr>
          <w:p w:rsidR="003E10C9" w:rsidRPr="003E10C9" w:rsidRDefault="003E10C9" w:rsidP="003E10C9">
            <w:pPr>
              <w:rPr>
                <w:sz w:val="28"/>
              </w:rPr>
            </w:pPr>
          </w:p>
          <w:p w:rsidR="003E10C9" w:rsidRPr="003E10C9" w:rsidRDefault="003E10C9" w:rsidP="003E10C9">
            <w:pPr>
              <w:rPr>
                <w:sz w:val="28"/>
              </w:rPr>
            </w:pPr>
            <w:r w:rsidRPr="003E10C9">
              <w:rPr>
                <w:sz w:val="28"/>
              </w:rPr>
              <w:t>Секретарь комиссии</w:t>
            </w:r>
          </w:p>
        </w:tc>
        <w:tc>
          <w:tcPr>
            <w:tcW w:w="3654" w:type="dxa"/>
          </w:tcPr>
          <w:p w:rsidR="003E10C9" w:rsidRPr="003E10C9" w:rsidRDefault="003E10C9" w:rsidP="003E10C9">
            <w:pPr>
              <w:rPr>
                <w:sz w:val="28"/>
              </w:rPr>
            </w:pPr>
          </w:p>
        </w:tc>
        <w:tc>
          <w:tcPr>
            <w:tcW w:w="2863" w:type="dxa"/>
          </w:tcPr>
          <w:p w:rsidR="003E10C9" w:rsidRPr="003E10C9" w:rsidRDefault="003E10C9" w:rsidP="003E10C9">
            <w:pPr>
              <w:jc w:val="right"/>
              <w:rPr>
                <w:sz w:val="28"/>
              </w:rPr>
            </w:pPr>
          </w:p>
          <w:p w:rsidR="003E10C9" w:rsidRPr="003E10C9" w:rsidRDefault="003E10C9" w:rsidP="003E10C9">
            <w:pPr>
              <w:jc w:val="right"/>
              <w:rPr>
                <w:sz w:val="28"/>
              </w:rPr>
            </w:pPr>
            <w:r w:rsidRPr="003E10C9">
              <w:rPr>
                <w:sz w:val="28"/>
              </w:rPr>
              <w:t>М.А. Семёнычева</w:t>
            </w:r>
          </w:p>
        </w:tc>
      </w:tr>
    </w:tbl>
    <w:p w:rsidR="00E0475C" w:rsidRPr="000924D0" w:rsidRDefault="00E0475C" w:rsidP="00E0475C">
      <w:pPr>
        <w:widowControl w:val="0"/>
        <w:autoSpaceDE w:val="0"/>
        <w:autoSpaceDN w:val="0"/>
        <w:adjustRightInd w:val="0"/>
        <w:ind w:firstLine="540"/>
        <w:jc w:val="both"/>
        <w:rPr>
          <w:color w:val="000000" w:themeColor="text1"/>
          <w:sz w:val="28"/>
          <w:szCs w:val="28"/>
          <w:lang w:eastAsia="en-US"/>
        </w:rPr>
      </w:pPr>
    </w:p>
    <w:p w:rsidR="00E12FA2" w:rsidRPr="000924D0" w:rsidRDefault="00E12FA2">
      <w:pPr>
        <w:pStyle w:val="-1"/>
        <w:spacing w:line="240" w:lineRule="auto"/>
        <w:ind w:left="67" w:firstLine="0"/>
        <w:rPr>
          <w:color w:val="000000" w:themeColor="text1"/>
        </w:rPr>
      </w:pPr>
    </w:p>
    <w:p w:rsidR="00AE2D65" w:rsidRPr="000924D0" w:rsidRDefault="00AE2D65">
      <w:pPr>
        <w:pStyle w:val="-1"/>
        <w:spacing w:line="240" w:lineRule="auto"/>
        <w:ind w:left="67" w:firstLine="0"/>
        <w:rPr>
          <w:color w:val="000000" w:themeColor="text1"/>
        </w:rPr>
      </w:pPr>
    </w:p>
    <w:p w:rsidR="00232F68" w:rsidRPr="000924D0" w:rsidRDefault="00232F68" w:rsidP="002A7578">
      <w:pPr>
        <w:tabs>
          <w:tab w:val="left" w:pos="8500"/>
        </w:tabs>
        <w:ind w:left="5829"/>
        <w:rPr>
          <w:color w:val="000000" w:themeColor="text1"/>
          <w:sz w:val="24"/>
          <w:szCs w:val="24"/>
        </w:rPr>
        <w:sectPr w:rsidR="00232F68" w:rsidRPr="000924D0" w:rsidSect="002A7578">
          <w:headerReference w:type="default" r:id="rId9"/>
          <w:footerReference w:type="default" r:id="rId10"/>
          <w:pgSz w:w="11906" w:h="16838" w:code="9"/>
          <w:pgMar w:top="818" w:right="851" w:bottom="364" w:left="1407" w:header="709" w:footer="709" w:gutter="0"/>
          <w:pgNumType w:start="1"/>
          <w:cols w:space="708"/>
          <w:titlePg/>
          <w:docGrid w:linePitch="360"/>
        </w:sectPr>
      </w:pPr>
    </w:p>
    <w:p w:rsidR="003E10C9" w:rsidRPr="003E10C9" w:rsidRDefault="003E10C9" w:rsidP="00D95678">
      <w:pPr>
        <w:tabs>
          <w:tab w:val="center" w:pos="4536"/>
          <w:tab w:val="left" w:pos="6804"/>
          <w:tab w:val="right" w:pos="9072"/>
        </w:tabs>
        <w:suppressAutoHyphens/>
        <w:ind w:left="6663"/>
        <w:jc w:val="center"/>
        <w:rPr>
          <w:sz w:val="22"/>
          <w:szCs w:val="22"/>
        </w:rPr>
      </w:pPr>
      <w:r w:rsidRPr="003E10C9">
        <w:rPr>
          <w:sz w:val="22"/>
          <w:szCs w:val="22"/>
        </w:rPr>
        <w:lastRenderedPageBreak/>
        <w:t xml:space="preserve">Приложение </w:t>
      </w:r>
    </w:p>
    <w:p w:rsidR="00D95678" w:rsidRDefault="003E10C9" w:rsidP="00D95678">
      <w:pPr>
        <w:tabs>
          <w:tab w:val="center" w:pos="4536"/>
          <w:tab w:val="left" w:pos="6804"/>
          <w:tab w:val="right" w:pos="9072"/>
        </w:tabs>
        <w:suppressAutoHyphens/>
        <w:ind w:left="6663"/>
        <w:jc w:val="center"/>
        <w:rPr>
          <w:sz w:val="22"/>
          <w:szCs w:val="22"/>
        </w:rPr>
      </w:pPr>
      <w:r w:rsidRPr="003E10C9">
        <w:rPr>
          <w:sz w:val="22"/>
          <w:szCs w:val="22"/>
        </w:rPr>
        <w:t>к постановлению Территориальной</w:t>
      </w:r>
    </w:p>
    <w:p w:rsidR="003E10C9" w:rsidRPr="003E10C9" w:rsidRDefault="003E10C9" w:rsidP="00D95678">
      <w:pPr>
        <w:tabs>
          <w:tab w:val="center" w:pos="4536"/>
          <w:tab w:val="left" w:pos="6804"/>
          <w:tab w:val="right" w:pos="9072"/>
        </w:tabs>
        <w:suppressAutoHyphens/>
        <w:ind w:left="6663"/>
        <w:jc w:val="center"/>
        <w:rPr>
          <w:sz w:val="22"/>
          <w:szCs w:val="22"/>
        </w:rPr>
      </w:pPr>
      <w:r w:rsidRPr="003E10C9">
        <w:rPr>
          <w:sz w:val="22"/>
          <w:szCs w:val="22"/>
        </w:rPr>
        <w:t xml:space="preserve">избирательной комиссии </w:t>
      </w:r>
    </w:p>
    <w:p w:rsidR="003E10C9" w:rsidRPr="003E10C9" w:rsidRDefault="003E10C9" w:rsidP="00D95678">
      <w:pPr>
        <w:tabs>
          <w:tab w:val="center" w:pos="4536"/>
          <w:tab w:val="left" w:pos="6804"/>
          <w:tab w:val="right" w:pos="9072"/>
        </w:tabs>
        <w:suppressAutoHyphens/>
        <w:ind w:left="6663"/>
        <w:jc w:val="center"/>
        <w:rPr>
          <w:sz w:val="22"/>
          <w:szCs w:val="22"/>
        </w:rPr>
      </w:pPr>
      <w:r w:rsidRPr="003E10C9">
        <w:rPr>
          <w:sz w:val="22"/>
          <w:szCs w:val="22"/>
        </w:rPr>
        <w:t xml:space="preserve">Ленинского района </w:t>
      </w:r>
    </w:p>
    <w:p w:rsidR="003E10C9" w:rsidRPr="003E10C9" w:rsidRDefault="003E10C9" w:rsidP="00D95678">
      <w:pPr>
        <w:tabs>
          <w:tab w:val="center" w:pos="4536"/>
          <w:tab w:val="left" w:pos="6804"/>
          <w:tab w:val="right" w:pos="9072"/>
        </w:tabs>
        <w:suppressAutoHyphens/>
        <w:ind w:left="6663"/>
        <w:jc w:val="center"/>
        <w:rPr>
          <w:sz w:val="22"/>
          <w:szCs w:val="22"/>
        </w:rPr>
      </w:pPr>
      <w:r w:rsidRPr="003E10C9">
        <w:rPr>
          <w:sz w:val="22"/>
          <w:szCs w:val="22"/>
        </w:rPr>
        <w:t>города Ростова-на-Дону</w:t>
      </w:r>
    </w:p>
    <w:p w:rsidR="003E10C9" w:rsidRPr="00D95678" w:rsidRDefault="003E10C9" w:rsidP="00D95678">
      <w:pPr>
        <w:ind w:left="6663"/>
        <w:jc w:val="center"/>
        <w:rPr>
          <w:color w:val="FF0000"/>
          <w:sz w:val="22"/>
          <w:szCs w:val="22"/>
        </w:rPr>
      </w:pPr>
      <w:r w:rsidRPr="003E10C9">
        <w:rPr>
          <w:sz w:val="22"/>
          <w:szCs w:val="22"/>
        </w:rPr>
        <w:t xml:space="preserve">от </w:t>
      </w:r>
      <w:r w:rsidR="008C7CD0">
        <w:rPr>
          <w:sz w:val="22"/>
          <w:szCs w:val="22"/>
        </w:rPr>
        <w:t>21</w:t>
      </w:r>
      <w:r w:rsidRPr="008C7CD0">
        <w:rPr>
          <w:sz w:val="22"/>
          <w:szCs w:val="22"/>
        </w:rPr>
        <w:t>.</w:t>
      </w:r>
      <w:r w:rsidR="008C7CD0" w:rsidRPr="008C7CD0">
        <w:rPr>
          <w:sz w:val="22"/>
          <w:szCs w:val="22"/>
        </w:rPr>
        <w:t>01</w:t>
      </w:r>
      <w:r w:rsidRPr="008C7CD0">
        <w:rPr>
          <w:sz w:val="22"/>
          <w:szCs w:val="22"/>
        </w:rPr>
        <w:t>.</w:t>
      </w:r>
      <w:r w:rsidRPr="003E10C9">
        <w:rPr>
          <w:sz w:val="22"/>
          <w:szCs w:val="22"/>
        </w:rPr>
        <w:t>202</w:t>
      </w:r>
      <w:r>
        <w:rPr>
          <w:sz w:val="22"/>
          <w:szCs w:val="22"/>
        </w:rPr>
        <w:t>5</w:t>
      </w:r>
      <w:r w:rsidRPr="003E10C9">
        <w:rPr>
          <w:sz w:val="22"/>
          <w:szCs w:val="22"/>
        </w:rPr>
        <w:t xml:space="preserve"> № </w:t>
      </w:r>
      <w:r w:rsidR="00240FB2" w:rsidRPr="00240FB2">
        <w:rPr>
          <w:sz w:val="22"/>
          <w:szCs w:val="22"/>
        </w:rPr>
        <w:t>111-1</w:t>
      </w:r>
    </w:p>
    <w:p w:rsidR="00C97B95" w:rsidRPr="000924D0" w:rsidRDefault="00C97B95" w:rsidP="00C97B95">
      <w:pPr>
        <w:tabs>
          <w:tab w:val="left" w:pos="8500"/>
        </w:tabs>
        <w:rPr>
          <w:color w:val="000000" w:themeColor="text1"/>
          <w:sz w:val="28"/>
          <w:szCs w:val="28"/>
        </w:rPr>
      </w:pPr>
    </w:p>
    <w:p w:rsidR="006544C6" w:rsidRPr="00D95678" w:rsidRDefault="006544C6" w:rsidP="006544C6">
      <w:pPr>
        <w:widowControl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szCs w:val="28"/>
          <w:lang w:eastAsia="en-US"/>
        </w:rPr>
      </w:pPr>
      <w:r w:rsidRPr="00D95678">
        <w:rPr>
          <w:b/>
          <w:color w:val="000000" w:themeColor="text1"/>
          <w:sz w:val="28"/>
          <w:szCs w:val="28"/>
          <w:lang w:eastAsia="en-US"/>
        </w:rPr>
        <w:t xml:space="preserve">Перечень частей территории города Ростова-на-Дону, </w:t>
      </w:r>
    </w:p>
    <w:p w:rsidR="006544C6" w:rsidRPr="00D95678" w:rsidRDefault="00B67A58" w:rsidP="00D95678">
      <w:pPr>
        <w:widowControl w:val="0"/>
        <w:autoSpaceDE w:val="0"/>
        <w:autoSpaceDN w:val="0"/>
        <w:adjustRightInd w:val="0"/>
        <w:ind w:firstLine="142"/>
        <w:jc w:val="center"/>
        <w:rPr>
          <w:b/>
          <w:color w:val="000000" w:themeColor="text1"/>
          <w:sz w:val="28"/>
          <w:szCs w:val="28"/>
          <w:lang w:eastAsia="en-US"/>
        </w:rPr>
      </w:pPr>
      <w:r>
        <w:rPr>
          <w:b/>
          <w:color w:val="000000" w:themeColor="text1"/>
          <w:sz w:val="28"/>
          <w:szCs w:val="28"/>
          <w:lang w:eastAsia="en-US"/>
        </w:rPr>
        <w:t>к</w:t>
      </w:r>
      <w:r w:rsidR="006544C6" w:rsidRPr="00D95678">
        <w:rPr>
          <w:b/>
          <w:color w:val="000000" w:themeColor="text1"/>
          <w:sz w:val="28"/>
          <w:szCs w:val="28"/>
          <w:lang w:eastAsia="en-US"/>
        </w:rPr>
        <w:t>оторым</w:t>
      </w:r>
      <w:r w:rsidR="00891C3F">
        <w:rPr>
          <w:b/>
          <w:color w:val="000000" w:themeColor="text1"/>
          <w:sz w:val="28"/>
          <w:szCs w:val="28"/>
          <w:lang w:eastAsia="en-US"/>
        </w:rPr>
        <w:t xml:space="preserve"> </w:t>
      </w:r>
      <w:r w:rsidR="006544C6" w:rsidRPr="00D95678">
        <w:rPr>
          <w:b/>
          <w:color w:val="000000" w:themeColor="text1"/>
          <w:sz w:val="28"/>
          <w:szCs w:val="28"/>
          <w:lang w:eastAsia="en-US"/>
        </w:rPr>
        <w:t xml:space="preserve">должны соответствовать территориальные группы </w:t>
      </w:r>
      <w:r w:rsidR="00D95678" w:rsidRPr="00F170C0">
        <w:rPr>
          <w:b/>
          <w:sz w:val="28"/>
          <w:szCs w:val="28"/>
          <w:lang w:eastAsia="en-US"/>
        </w:rPr>
        <w:t>списка</w:t>
      </w:r>
      <w:r w:rsidR="00D95678" w:rsidRPr="00D95678">
        <w:rPr>
          <w:b/>
          <w:color w:val="FF0000"/>
          <w:sz w:val="28"/>
          <w:szCs w:val="28"/>
          <w:lang w:eastAsia="en-US"/>
        </w:rPr>
        <w:t xml:space="preserve"> </w:t>
      </w:r>
      <w:r w:rsidR="00A61E1E" w:rsidRPr="00D95678">
        <w:rPr>
          <w:b/>
          <w:color w:val="000000" w:themeColor="text1"/>
          <w:sz w:val="28"/>
          <w:szCs w:val="28"/>
          <w:lang w:eastAsia="en-US"/>
        </w:rPr>
        <w:t>кандидатов</w:t>
      </w:r>
    </w:p>
    <w:p w:rsidR="006544C6" w:rsidRPr="00D95678" w:rsidRDefault="00F71F49" w:rsidP="006544C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 w:themeColor="text1"/>
          <w:sz w:val="28"/>
          <w:szCs w:val="28"/>
          <w:lang w:eastAsia="en-US"/>
        </w:rPr>
      </w:pPr>
      <w:r>
        <w:rPr>
          <w:b/>
          <w:color w:val="000000" w:themeColor="text1"/>
          <w:sz w:val="28"/>
          <w:szCs w:val="28"/>
          <w:lang w:eastAsia="en-US"/>
        </w:rPr>
        <w:t>на выборах</w:t>
      </w:r>
      <w:r w:rsidR="006544C6" w:rsidRPr="00D95678">
        <w:rPr>
          <w:b/>
          <w:color w:val="000000" w:themeColor="text1"/>
          <w:sz w:val="28"/>
          <w:szCs w:val="28"/>
          <w:lang w:eastAsia="en-US"/>
        </w:rPr>
        <w:t xml:space="preserve"> депутатов Ростовской-на-Дону городской Думы </w:t>
      </w:r>
      <w:r w:rsidR="002705DF">
        <w:rPr>
          <w:b/>
          <w:color w:val="000000" w:themeColor="text1"/>
          <w:sz w:val="28"/>
          <w:szCs w:val="28"/>
          <w:lang w:eastAsia="en-US"/>
        </w:rPr>
        <w:t>восьмого</w:t>
      </w:r>
      <w:r w:rsidR="006544C6" w:rsidRPr="00D95678">
        <w:rPr>
          <w:b/>
          <w:color w:val="000000" w:themeColor="text1"/>
          <w:sz w:val="28"/>
          <w:szCs w:val="28"/>
          <w:lang w:eastAsia="en-US"/>
        </w:rPr>
        <w:t xml:space="preserve"> созыва</w:t>
      </w:r>
    </w:p>
    <w:p w:rsidR="00C97B95" w:rsidRPr="000924D0" w:rsidRDefault="00C97B95" w:rsidP="00C97B95">
      <w:pPr>
        <w:widowControl w:val="0"/>
        <w:autoSpaceDE w:val="0"/>
        <w:autoSpaceDN w:val="0"/>
        <w:adjustRightInd w:val="0"/>
        <w:jc w:val="center"/>
        <w:rPr>
          <w:color w:val="000000" w:themeColor="text1"/>
          <w:sz w:val="28"/>
          <w:szCs w:val="28"/>
          <w:lang w:eastAsia="en-US"/>
        </w:rPr>
      </w:pPr>
    </w:p>
    <w:tbl>
      <w:tblPr>
        <w:tblStyle w:val="af0"/>
        <w:tblW w:w="1034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836"/>
        <w:gridCol w:w="1559"/>
        <w:gridCol w:w="1984"/>
        <w:gridCol w:w="2268"/>
        <w:gridCol w:w="1701"/>
      </w:tblGrid>
      <w:tr w:rsidR="000924D0" w:rsidRPr="00D95678" w:rsidTr="007400AF">
        <w:tc>
          <w:tcPr>
            <w:tcW w:w="2836" w:type="dxa"/>
            <w:vAlign w:val="center"/>
          </w:tcPr>
          <w:p w:rsidR="00FB14F7" w:rsidRPr="00D95678" w:rsidRDefault="00FB14F7" w:rsidP="00E223F6">
            <w:pPr>
              <w:pStyle w:val="af4"/>
              <w:jc w:val="center"/>
              <w:rPr>
                <w:sz w:val="24"/>
                <w:szCs w:val="24"/>
                <w:lang w:eastAsia="en-US"/>
              </w:rPr>
            </w:pPr>
            <w:r w:rsidRPr="00D95678">
              <w:rPr>
                <w:sz w:val="24"/>
                <w:szCs w:val="24"/>
              </w:rPr>
              <w:t xml:space="preserve">Наименование части территории города </w:t>
            </w:r>
            <w:r w:rsidR="00E223F6" w:rsidRPr="00D95678">
              <w:rPr>
                <w:sz w:val="24"/>
                <w:szCs w:val="24"/>
              </w:rPr>
              <w:br/>
            </w:r>
            <w:r w:rsidRPr="00D95678">
              <w:rPr>
                <w:sz w:val="24"/>
                <w:szCs w:val="24"/>
              </w:rPr>
              <w:t xml:space="preserve">Ростова-на-Дону, которой должна соответствовать территориальная группа </w:t>
            </w:r>
            <w:r w:rsidR="0014443D" w:rsidRPr="00F170C0">
              <w:rPr>
                <w:sz w:val="24"/>
                <w:szCs w:val="24"/>
              </w:rPr>
              <w:t>списка</w:t>
            </w:r>
            <w:r w:rsidR="0014443D" w:rsidRPr="00D95678">
              <w:rPr>
                <w:sz w:val="24"/>
                <w:szCs w:val="24"/>
              </w:rPr>
              <w:t xml:space="preserve"> </w:t>
            </w:r>
            <w:r w:rsidRPr="00D95678">
              <w:rPr>
                <w:sz w:val="24"/>
                <w:szCs w:val="24"/>
              </w:rPr>
              <w:t>кандидатов</w:t>
            </w:r>
          </w:p>
        </w:tc>
        <w:tc>
          <w:tcPr>
            <w:tcW w:w="1559" w:type="dxa"/>
            <w:vAlign w:val="center"/>
          </w:tcPr>
          <w:p w:rsidR="00FB14F7" w:rsidRPr="00D95678" w:rsidRDefault="00FB14F7" w:rsidP="00E223F6">
            <w:pPr>
              <w:pStyle w:val="af4"/>
              <w:jc w:val="center"/>
              <w:rPr>
                <w:sz w:val="24"/>
                <w:szCs w:val="24"/>
                <w:lang w:eastAsia="en-US"/>
              </w:rPr>
            </w:pPr>
            <w:r w:rsidRPr="00D95678">
              <w:rPr>
                <w:sz w:val="24"/>
                <w:szCs w:val="24"/>
                <w:lang w:eastAsia="en-US"/>
              </w:rPr>
              <w:t>Число избирателей по состоянию на 01.01.20</w:t>
            </w:r>
            <w:r w:rsidR="00A61E1E" w:rsidRPr="00D95678">
              <w:rPr>
                <w:sz w:val="24"/>
                <w:szCs w:val="24"/>
                <w:lang w:eastAsia="en-US"/>
              </w:rPr>
              <w:t>2</w:t>
            </w:r>
            <w:r w:rsidR="003E10C9" w:rsidRPr="00D95678">
              <w:rPr>
                <w:sz w:val="24"/>
                <w:szCs w:val="24"/>
                <w:lang w:eastAsia="en-US"/>
              </w:rPr>
              <w:t>5</w:t>
            </w:r>
            <w:r w:rsidR="00D95678">
              <w:rPr>
                <w:sz w:val="24"/>
                <w:szCs w:val="24"/>
                <w:lang w:eastAsia="en-US"/>
              </w:rPr>
              <w:t>,</w:t>
            </w:r>
            <w:r w:rsidRPr="00D95678">
              <w:rPr>
                <w:sz w:val="24"/>
                <w:szCs w:val="24"/>
                <w:lang w:eastAsia="en-US"/>
              </w:rPr>
              <w:t xml:space="preserve"> чел.</w:t>
            </w:r>
          </w:p>
        </w:tc>
        <w:tc>
          <w:tcPr>
            <w:tcW w:w="1984" w:type="dxa"/>
            <w:vAlign w:val="center"/>
          </w:tcPr>
          <w:p w:rsidR="00FB14F7" w:rsidRPr="00D95678" w:rsidRDefault="00FB14F7" w:rsidP="00E223F6">
            <w:pPr>
              <w:pStyle w:val="af4"/>
              <w:jc w:val="center"/>
              <w:rPr>
                <w:sz w:val="24"/>
                <w:szCs w:val="24"/>
              </w:rPr>
            </w:pPr>
            <w:r w:rsidRPr="00D95678">
              <w:rPr>
                <w:sz w:val="24"/>
                <w:szCs w:val="24"/>
              </w:rPr>
              <w:t>Наименование и номер территориальной группы</w:t>
            </w:r>
            <w:r w:rsidR="00AB0938" w:rsidRPr="00D95678">
              <w:rPr>
                <w:sz w:val="24"/>
                <w:szCs w:val="24"/>
              </w:rPr>
              <w:t xml:space="preserve"> </w:t>
            </w:r>
            <w:r w:rsidR="00FB463F" w:rsidRPr="00F170C0">
              <w:rPr>
                <w:sz w:val="24"/>
                <w:szCs w:val="24"/>
              </w:rPr>
              <w:t>списка</w:t>
            </w:r>
            <w:r w:rsidR="00FB463F" w:rsidRPr="00D95678">
              <w:rPr>
                <w:sz w:val="24"/>
                <w:szCs w:val="24"/>
              </w:rPr>
              <w:t xml:space="preserve"> </w:t>
            </w:r>
            <w:r w:rsidR="00AB0938" w:rsidRPr="00D95678">
              <w:rPr>
                <w:sz w:val="24"/>
                <w:szCs w:val="24"/>
              </w:rPr>
              <w:t>кандидатов</w:t>
            </w:r>
          </w:p>
        </w:tc>
        <w:tc>
          <w:tcPr>
            <w:tcW w:w="2268" w:type="dxa"/>
            <w:vAlign w:val="center"/>
          </w:tcPr>
          <w:p w:rsidR="00FB14F7" w:rsidRPr="00D95678" w:rsidRDefault="00FB14F7" w:rsidP="00E223F6">
            <w:pPr>
              <w:pStyle w:val="af4"/>
              <w:jc w:val="center"/>
              <w:rPr>
                <w:sz w:val="24"/>
                <w:szCs w:val="24"/>
                <w:lang w:eastAsia="en-US"/>
              </w:rPr>
            </w:pPr>
            <w:r w:rsidRPr="00D95678">
              <w:rPr>
                <w:sz w:val="24"/>
                <w:szCs w:val="24"/>
              </w:rPr>
              <w:t xml:space="preserve">Наименование одномандатного избирательного округа, входящего в состав части территории города Ростова-на-Дону, которой должна соответствовать территориальная группа </w:t>
            </w:r>
            <w:r w:rsidR="00FB463F" w:rsidRPr="00F170C0">
              <w:rPr>
                <w:sz w:val="24"/>
                <w:szCs w:val="24"/>
              </w:rPr>
              <w:t>списка</w:t>
            </w:r>
            <w:r w:rsidR="00FB463F" w:rsidRPr="00D95678">
              <w:rPr>
                <w:sz w:val="24"/>
                <w:szCs w:val="24"/>
              </w:rPr>
              <w:t xml:space="preserve"> </w:t>
            </w:r>
            <w:r w:rsidRPr="00D95678">
              <w:rPr>
                <w:sz w:val="24"/>
                <w:szCs w:val="24"/>
              </w:rPr>
              <w:t>кандидатов</w:t>
            </w:r>
          </w:p>
        </w:tc>
        <w:tc>
          <w:tcPr>
            <w:tcW w:w="1701" w:type="dxa"/>
            <w:vAlign w:val="center"/>
          </w:tcPr>
          <w:p w:rsidR="00FB14F7" w:rsidRPr="00D95678" w:rsidRDefault="00FB14F7" w:rsidP="00E223F6">
            <w:pPr>
              <w:pStyle w:val="af4"/>
              <w:jc w:val="center"/>
              <w:rPr>
                <w:sz w:val="24"/>
                <w:szCs w:val="24"/>
                <w:lang w:eastAsia="en-US"/>
              </w:rPr>
            </w:pPr>
            <w:r w:rsidRPr="00D95678">
              <w:rPr>
                <w:sz w:val="24"/>
                <w:szCs w:val="24"/>
                <w:lang w:eastAsia="en-US"/>
              </w:rPr>
              <w:t>Число избирателей по состоянию на 01.01.20</w:t>
            </w:r>
            <w:r w:rsidR="00A61E1E" w:rsidRPr="00D95678">
              <w:rPr>
                <w:sz w:val="24"/>
                <w:szCs w:val="24"/>
                <w:lang w:eastAsia="en-US"/>
              </w:rPr>
              <w:t>2</w:t>
            </w:r>
            <w:r w:rsidR="003E10C9" w:rsidRPr="00D95678">
              <w:rPr>
                <w:sz w:val="24"/>
                <w:szCs w:val="24"/>
                <w:lang w:eastAsia="en-US"/>
              </w:rPr>
              <w:t>5</w:t>
            </w:r>
            <w:r w:rsidR="00D95678">
              <w:rPr>
                <w:sz w:val="24"/>
                <w:szCs w:val="24"/>
                <w:lang w:eastAsia="en-US"/>
              </w:rPr>
              <w:t>,</w:t>
            </w:r>
            <w:r w:rsidRPr="00D95678">
              <w:rPr>
                <w:sz w:val="24"/>
                <w:szCs w:val="24"/>
                <w:lang w:eastAsia="en-US"/>
              </w:rPr>
              <w:t xml:space="preserve"> чел.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Ворошиловская часть территории города Ростова-на-Дону № 1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670CD0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86 782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Ворошиловская территориальная группа № 1</w:t>
            </w:r>
          </w:p>
        </w:tc>
        <w:tc>
          <w:tcPr>
            <w:tcW w:w="2268" w:type="dxa"/>
            <w:vAlign w:val="center"/>
          </w:tcPr>
          <w:p w:rsidR="00D95678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Ворошиловский одномандатный избирательный округ № 1</w:t>
            </w:r>
          </w:p>
        </w:tc>
        <w:tc>
          <w:tcPr>
            <w:tcW w:w="1701" w:type="dxa"/>
            <w:vAlign w:val="center"/>
          </w:tcPr>
          <w:p w:rsidR="00CF5BFF" w:rsidRPr="00D95678" w:rsidRDefault="00670CD0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29 165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95678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Ворошиловский одномандатный избирательный округ № 2</w:t>
            </w:r>
          </w:p>
        </w:tc>
        <w:tc>
          <w:tcPr>
            <w:tcW w:w="1701" w:type="dxa"/>
            <w:vAlign w:val="center"/>
          </w:tcPr>
          <w:p w:rsidR="00CF5BFF" w:rsidRPr="00D95678" w:rsidRDefault="00670CD0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28 993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95678" w:rsidRPr="00D95678" w:rsidRDefault="00670CD0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Ворошиловский одномандатный избирательный округ № 5</w:t>
            </w:r>
          </w:p>
        </w:tc>
        <w:tc>
          <w:tcPr>
            <w:tcW w:w="1701" w:type="dxa"/>
            <w:vAlign w:val="center"/>
          </w:tcPr>
          <w:p w:rsidR="00CF5BFF" w:rsidRPr="00D95678" w:rsidRDefault="00670CD0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28 624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Ворошиловская часть территории города Ростова-на-Дону №2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A57887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82 554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Ворошиловская территориальная группа № 2</w:t>
            </w:r>
          </w:p>
        </w:tc>
        <w:tc>
          <w:tcPr>
            <w:tcW w:w="2268" w:type="dxa"/>
            <w:vAlign w:val="center"/>
          </w:tcPr>
          <w:p w:rsidR="00D95678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 xml:space="preserve">Ворошиловский одномандатный избирательный округ № </w:t>
            </w:r>
            <w:r w:rsidR="00A57887" w:rsidRPr="00D95678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CF5BFF" w:rsidRPr="00D95678" w:rsidRDefault="00A57887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29 742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95678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Ворошиловский одномандатный избирательный округ № 4</w:t>
            </w:r>
          </w:p>
        </w:tc>
        <w:tc>
          <w:tcPr>
            <w:tcW w:w="1701" w:type="dxa"/>
            <w:vAlign w:val="center"/>
          </w:tcPr>
          <w:p w:rsidR="00CF5BFF" w:rsidRPr="00D95678" w:rsidRDefault="00A57887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28 346</w:t>
            </w:r>
          </w:p>
        </w:tc>
      </w:tr>
      <w:tr w:rsidR="000924D0" w:rsidRPr="00D95678" w:rsidTr="007400AF">
        <w:trPr>
          <w:trHeight w:val="136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95678" w:rsidRPr="00D95678" w:rsidRDefault="00A57887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Октябрьский</w:t>
            </w:r>
            <w:r w:rsidR="00CF5BFF" w:rsidRPr="00D95678">
              <w:rPr>
                <w:color w:val="000000" w:themeColor="text1"/>
                <w:sz w:val="24"/>
                <w:szCs w:val="24"/>
              </w:rPr>
              <w:t xml:space="preserve"> одномандатный избирательный округ № </w:t>
            </w:r>
            <w:r w:rsidRPr="00D95678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</w:tcPr>
          <w:p w:rsidR="00CF5BFF" w:rsidRPr="00D95678" w:rsidRDefault="00A57887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24 466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lastRenderedPageBreak/>
              <w:t>Железнодорожная часть территории города Ростова-на-Дону № 3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77 675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AB0938" w:rsidP="008850FC">
            <w:pPr>
              <w:widowControl w:val="0"/>
              <w:autoSpaceDE w:val="0"/>
              <w:autoSpaceDN w:val="0"/>
              <w:adjustRightInd w:val="0"/>
              <w:ind w:left="-108" w:right="-99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Же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>лезнодорожная территориальная группа № 3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Железнодорожный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F07A38" w:rsidRPr="00D95678">
              <w:rPr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25 140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Железнодорожный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F07A38" w:rsidRPr="00D95678">
              <w:rPr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26 617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Железнодорожный 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>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25 918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Ленинская часть территории города Ростова-на-Дону № 4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75 521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Ленинская территориальная группа № 4</w:t>
            </w: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Ленинский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25 401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Ленинский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24 149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Кировский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>1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25 971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Октябрьская часть территории города Ростова-на-Дону № 5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76 700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Октябрьская территориальная группа № 5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1</w:t>
            </w:r>
            <w:r w:rsidR="00F07A38" w:rsidRPr="00D95678">
              <w:rPr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26 490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1</w:t>
            </w:r>
            <w:r w:rsidR="00F07A38" w:rsidRPr="00D95678">
              <w:rPr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25 684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24 526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Первомайская часть территории города Ростова-на-Дону № 6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84 437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Первомайская территориальная группа № 6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Первомайский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28 863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Первомайский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29 003</w:t>
            </w:r>
          </w:p>
        </w:tc>
      </w:tr>
      <w:tr w:rsidR="000924D0" w:rsidRPr="00D95678" w:rsidTr="007400AF">
        <w:trPr>
          <w:trHeight w:val="1247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Первомайский</w:t>
            </w:r>
            <w:r w:rsidR="00CF5BFF" w:rsidRPr="00D95678">
              <w:rPr>
                <w:color w:val="000000" w:themeColor="text1"/>
                <w:sz w:val="24"/>
                <w:szCs w:val="24"/>
              </w:rPr>
              <w:t xml:space="preserve"> одномандатный избирательный округ № </w:t>
            </w:r>
            <w:r w:rsidRPr="00D95678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26 571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lastRenderedPageBreak/>
              <w:t>Первомайская часть территории города Ростова-на-Дону № 7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76 346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Первомайская территориальная группа № 7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Первомайский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2</w:t>
            </w:r>
            <w:r w:rsidR="00F07A38" w:rsidRPr="00D95678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25 075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Первомайский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2</w:t>
            </w:r>
            <w:r w:rsidR="00F07A38" w:rsidRPr="00D95678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26 040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Кировский</w:t>
            </w:r>
            <w:r w:rsidR="00CF5BFF" w:rsidRPr="00D95678">
              <w:rPr>
                <w:color w:val="000000" w:themeColor="text1"/>
                <w:sz w:val="24"/>
                <w:szCs w:val="24"/>
              </w:rPr>
              <w:t xml:space="preserve">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9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25 231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Пролетарская часть территории города Ростова-на-Дону № 8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87 724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Пролетарская территориальная группа № 8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Пролетарский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29 635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Пролетарский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28 539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</w:rPr>
              <w:t>Пролетарский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29 550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Советская часть территории города Ростова-на-Дону № 9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84 163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Советская территориальная группа № 9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26 342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28 178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Советский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29 643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Советская часть территории города Ростова-на-Дону № 10</w:t>
            </w:r>
          </w:p>
        </w:tc>
        <w:tc>
          <w:tcPr>
            <w:tcW w:w="1559" w:type="dxa"/>
            <w:vMerge w:val="restart"/>
            <w:vAlign w:val="center"/>
          </w:tcPr>
          <w:p w:rsidR="00CF5BFF" w:rsidRPr="00D95678" w:rsidRDefault="00F07A38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84 992</w:t>
            </w:r>
          </w:p>
        </w:tc>
        <w:tc>
          <w:tcPr>
            <w:tcW w:w="1984" w:type="dxa"/>
            <w:vMerge w:val="restart"/>
            <w:vAlign w:val="center"/>
          </w:tcPr>
          <w:p w:rsidR="00CF5BFF" w:rsidRPr="00D95678" w:rsidRDefault="00CF5BFF" w:rsidP="008850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Советская территориальная группа № 10</w:t>
            </w: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Советский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28 834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CF5BFF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Советский одномандатный избирательный округ №</w:t>
            </w:r>
            <w:r w:rsidR="008850FC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28 521</w:t>
            </w:r>
          </w:p>
        </w:tc>
      </w:tr>
      <w:tr w:rsidR="000924D0" w:rsidRPr="00D95678" w:rsidTr="007400AF">
        <w:trPr>
          <w:trHeight w:val="1191"/>
        </w:trPr>
        <w:tc>
          <w:tcPr>
            <w:tcW w:w="2836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vMerge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F5BFF" w:rsidRPr="00D95678" w:rsidRDefault="00F07A38" w:rsidP="00D956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Октябрьский</w:t>
            </w:r>
            <w:r w:rsidR="00CF5BFF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одномандатный избирательный округ №</w:t>
            </w:r>
            <w:r w:rsidR="0014443D" w:rsidRPr="00D95678">
              <w:rPr>
                <w:color w:val="000000" w:themeColor="text1"/>
                <w:sz w:val="24"/>
                <w:szCs w:val="24"/>
                <w:lang w:eastAsia="en-US"/>
              </w:rPr>
              <w:t xml:space="preserve"> 15</w:t>
            </w: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color w:val="000000" w:themeColor="text1"/>
                <w:sz w:val="24"/>
                <w:szCs w:val="24"/>
                <w:lang w:eastAsia="en-US"/>
              </w:rPr>
              <w:t>27 637</w:t>
            </w:r>
          </w:p>
        </w:tc>
      </w:tr>
      <w:tr w:rsidR="00CF5BFF" w:rsidRPr="00D95678" w:rsidTr="007400AF">
        <w:trPr>
          <w:trHeight w:val="20"/>
        </w:trPr>
        <w:tc>
          <w:tcPr>
            <w:tcW w:w="2836" w:type="dxa"/>
            <w:vAlign w:val="center"/>
          </w:tcPr>
          <w:p w:rsidR="00CF5BFF" w:rsidRPr="00D95678" w:rsidRDefault="00CF5BFF" w:rsidP="0014443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b/>
                <w:color w:val="000000" w:themeColor="text1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1559" w:type="dxa"/>
            <w:vAlign w:val="center"/>
          </w:tcPr>
          <w:p w:rsidR="00CF5BFF" w:rsidRPr="00D95678" w:rsidRDefault="0014443D" w:rsidP="0014443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b/>
                <w:color w:val="000000"/>
                <w:sz w:val="24"/>
                <w:szCs w:val="24"/>
                <w:lang w:eastAsia="en-US"/>
              </w:rPr>
              <w:t>816 894</w:t>
            </w:r>
          </w:p>
        </w:tc>
        <w:tc>
          <w:tcPr>
            <w:tcW w:w="1984" w:type="dxa"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CF5BFF" w:rsidRPr="00D95678" w:rsidRDefault="00CF5BFF" w:rsidP="00CF5BF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CF5BFF" w:rsidRPr="00D95678" w:rsidRDefault="00F07A38" w:rsidP="00FB463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en-US"/>
              </w:rPr>
            </w:pPr>
            <w:r w:rsidRPr="00D95678">
              <w:rPr>
                <w:b/>
                <w:color w:val="000000" w:themeColor="text1"/>
                <w:sz w:val="24"/>
                <w:szCs w:val="24"/>
                <w:lang w:eastAsia="en-US"/>
              </w:rPr>
              <w:t>816 894</w:t>
            </w:r>
          </w:p>
        </w:tc>
      </w:tr>
    </w:tbl>
    <w:p w:rsidR="002E1358" w:rsidRPr="00D95678" w:rsidRDefault="002E1358" w:rsidP="00D95678">
      <w:pPr>
        <w:widowControl w:val="0"/>
        <w:autoSpaceDE w:val="0"/>
        <w:autoSpaceDN w:val="0"/>
        <w:adjustRightInd w:val="0"/>
        <w:jc w:val="center"/>
        <w:rPr>
          <w:color w:val="000000" w:themeColor="text1"/>
          <w:sz w:val="24"/>
          <w:szCs w:val="24"/>
          <w:lang w:eastAsia="en-US"/>
        </w:rPr>
      </w:pPr>
    </w:p>
    <w:sectPr w:rsidR="002E1358" w:rsidRPr="00D95678" w:rsidSect="00D95678">
      <w:headerReference w:type="default" r:id="rId11"/>
      <w:footerReference w:type="default" r:id="rId12"/>
      <w:pgSz w:w="11904" w:h="16834"/>
      <w:pgMar w:top="567" w:right="422" w:bottom="567" w:left="993" w:header="72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B66" w:rsidRDefault="00FA6B66">
      <w:pPr>
        <w:rPr>
          <w:sz w:val="28"/>
          <w:szCs w:val="28"/>
        </w:rPr>
      </w:pPr>
      <w:r>
        <w:rPr>
          <w:sz w:val="28"/>
          <w:szCs w:val="28"/>
        </w:rPr>
        <w:separator/>
      </w:r>
    </w:p>
  </w:endnote>
  <w:endnote w:type="continuationSeparator" w:id="0">
    <w:p w:rsidR="00FA6B66" w:rsidRDefault="00FA6B66">
      <w:pPr>
        <w:rPr>
          <w:sz w:val="28"/>
          <w:szCs w:val="28"/>
        </w:rPr>
      </w:pPr>
      <w:r>
        <w:rPr>
          <w:sz w:val="28"/>
          <w:szCs w:val="2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0AE" w:rsidRDefault="00B060AE">
    <w:pPr>
      <w:pStyle w:val="a3"/>
    </w:pPr>
  </w:p>
  <w:p w:rsidR="00B060AE" w:rsidRDefault="00B060AE">
    <w:pPr>
      <w:pStyle w:val="a3"/>
    </w:pPr>
  </w:p>
  <w:p w:rsidR="00B060AE" w:rsidRDefault="00B060A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22F" w:rsidRDefault="0043522F">
    <w:pPr>
      <w:pStyle w:val="a3"/>
    </w:pPr>
  </w:p>
  <w:p w:rsidR="0043522F" w:rsidRDefault="0043522F">
    <w:pPr>
      <w:pStyle w:val="a3"/>
    </w:pPr>
  </w:p>
  <w:p w:rsidR="0043522F" w:rsidRDefault="004352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B66" w:rsidRDefault="00FA6B66">
      <w:pPr>
        <w:rPr>
          <w:sz w:val="28"/>
          <w:szCs w:val="28"/>
        </w:rPr>
      </w:pPr>
      <w:r>
        <w:rPr>
          <w:sz w:val="28"/>
          <w:szCs w:val="28"/>
        </w:rPr>
        <w:separator/>
      </w:r>
    </w:p>
  </w:footnote>
  <w:footnote w:type="continuationSeparator" w:id="0">
    <w:p w:rsidR="00FA6B66" w:rsidRDefault="00FA6B66">
      <w:pPr>
        <w:rPr>
          <w:sz w:val="28"/>
          <w:szCs w:val="28"/>
        </w:rPr>
      </w:pPr>
      <w:r>
        <w:rPr>
          <w:sz w:val="28"/>
          <w:szCs w:val="2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9F5" w:rsidRDefault="001659F5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22F" w:rsidRDefault="0043522F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E730F"/>
    <w:multiLevelType w:val="hybridMultilevel"/>
    <w:tmpl w:val="819E18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625FA5"/>
    <w:multiLevelType w:val="hybridMultilevel"/>
    <w:tmpl w:val="00421F2A"/>
    <w:lvl w:ilvl="0" w:tplc="68226B1E">
      <w:start w:val="1"/>
      <w:numFmt w:val="decimal"/>
      <w:lvlText w:val="%1."/>
      <w:lvlJc w:val="left"/>
      <w:pPr>
        <w:tabs>
          <w:tab w:val="num" w:pos="1587"/>
        </w:tabs>
        <w:ind w:left="1587" w:hanging="948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19"/>
        </w:tabs>
        <w:ind w:left="171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39"/>
        </w:tabs>
        <w:ind w:left="243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59"/>
        </w:tabs>
        <w:ind w:left="315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79"/>
        </w:tabs>
        <w:ind w:left="387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99"/>
        </w:tabs>
        <w:ind w:left="459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19"/>
        </w:tabs>
        <w:ind w:left="531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39"/>
        </w:tabs>
        <w:ind w:left="603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59"/>
        </w:tabs>
        <w:ind w:left="6759" w:hanging="180"/>
      </w:pPr>
      <w:rPr>
        <w:rFonts w:cs="Times New Roman"/>
      </w:rPr>
    </w:lvl>
  </w:abstractNum>
  <w:abstractNum w:abstractNumId="2">
    <w:nsid w:val="21D0696F"/>
    <w:multiLevelType w:val="hybridMultilevel"/>
    <w:tmpl w:val="9152950C"/>
    <w:lvl w:ilvl="0" w:tplc="76A0432E">
      <w:start w:val="1"/>
      <w:numFmt w:val="decimal"/>
      <w:lvlText w:val="%1."/>
      <w:lvlJc w:val="left"/>
      <w:pPr>
        <w:tabs>
          <w:tab w:val="num" w:pos="1728"/>
        </w:tabs>
        <w:ind w:left="1728" w:hanging="1008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">
    <w:nsid w:val="63CC5BCB"/>
    <w:multiLevelType w:val="hybridMultilevel"/>
    <w:tmpl w:val="B4FCD734"/>
    <w:lvl w:ilvl="0" w:tplc="12DA739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69D57122"/>
    <w:multiLevelType w:val="hybridMultilevel"/>
    <w:tmpl w:val="F2E84CCC"/>
    <w:lvl w:ilvl="0" w:tplc="4692E6E8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70FE120E"/>
    <w:multiLevelType w:val="hybridMultilevel"/>
    <w:tmpl w:val="2B2EF770"/>
    <w:lvl w:ilvl="0" w:tplc="4C9C5A9A">
      <w:start w:val="1"/>
      <w:numFmt w:val="decimal"/>
      <w:lvlText w:val="%1."/>
      <w:lvlJc w:val="left"/>
      <w:pPr>
        <w:tabs>
          <w:tab w:val="num" w:pos="1716"/>
        </w:tabs>
        <w:ind w:left="1716" w:hanging="996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rawingGridHorizontalSpacing w:val="67"/>
  <w:drawingGridVerticalSpacing w:val="91"/>
  <w:displayHorizont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F5"/>
    <w:rsid w:val="00004D83"/>
    <w:rsid w:val="00020293"/>
    <w:rsid w:val="00026127"/>
    <w:rsid w:val="000269A8"/>
    <w:rsid w:val="000316A6"/>
    <w:rsid w:val="000319D2"/>
    <w:rsid w:val="000409E1"/>
    <w:rsid w:val="00045C7F"/>
    <w:rsid w:val="00054BAB"/>
    <w:rsid w:val="00064816"/>
    <w:rsid w:val="00066171"/>
    <w:rsid w:val="00072D91"/>
    <w:rsid w:val="0008095D"/>
    <w:rsid w:val="000924D0"/>
    <w:rsid w:val="0009278F"/>
    <w:rsid w:val="000946A2"/>
    <w:rsid w:val="000962ED"/>
    <w:rsid w:val="000A1227"/>
    <w:rsid w:val="000A3AD0"/>
    <w:rsid w:val="000A7AC1"/>
    <w:rsid w:val="000B17D9"/>
    <w:rsid w:val="000B7D64"/>
    <w:rsid w:val="000C1C48"/>
    <w:rsid w:val="000C7945"/>
    <w:rsid w:val="000D103C"/>
    <w:rsid w:val="000D4A68"/>
    <w:rsid w:val="000D5D63"/>
    <w:rsid w:val="000F4011"/>
    <w:rsid w:val="000F7C3B"/>
    <w:rsid w:val="001064F6"/>
    <w:rsid w:val="0011398F"/>
    <w:rsid w:val="00113E5D"/>
    <w:rsid w:val="00137C0B"/>
    <w:rsid w:val="0014443D"/>
    <w:rsid w:val="001659F5"/>
    <w:rsid w:val="001677A4"/>
    <w:rsid w:val="00170DB3"/>
    <w:rsid w:val="00174320"/>
    <w:rsid w:val="00177EBE"/>
    <w:rsid w:val="001846E4"/>
    <w:rsid w:val="00190AB2"/>
    <w:rsid w:val="00194BCD"/>
    <w:rsid w:val="001A0D80"/>
    <w:rsid w:val="001D14E3"/>
    <w:rsid w:val="001D1536"/>
    <w:rsid w:val="001E266D"/>
    <w:rsid w:val="001E6F98"/>
    <w:rsid w:val="001E7253"/>
    <w:rsid w:val="00202A8B"/>
    <w:rsid w:val="00215DDE"/>
    <w:rsid w:val="002210C9"/>
    <w:rsid w:val="00232F68"/>
    <w:rsid w:val="00237F82"/>
    <w:rsid w:val="002408F6"/>
    <w:rsid w:val="00240FB2"/>
    <w:rsid w:val="002415BA"/>
    <w:rsid w:val="00241AA1"/>
    <w:rsid w:val="002440A6"/>
    <w:rsid w:val="00252E76"/>
    <w:rsid w:val="002552E7"/>
    <w:rsid w:val="00257973"/>
    <w:rsid w:val="00257A68"/>
    <w:rsid w:val="002705DF"/>
    <w:rsid w:val="00274412"/>
    <w:rsid w:val="00275D3A"/>
    <w:rsid w:val="00281E49"/>
    <w:rsid w:val="002853D4"/>
    <w:rsid w:val="002872C8"/>
    <w:rsid w:val="002A588C"/>
    <w:rsid w:val="002A7578"/>
    <w:rsid w:val="002C1FBA"/>
    <w:rsid w:val="002D3614"/>
    <w:rsid w:val="002E1358"/>
    <w:rsid w:val="002F0BEA"/>
    <w:rsid w:val="002F614C"/>
    <w:rsid w:val="002F65E7"/>
    <w:rsid w:val="00300B62"/>
    <w:rsid w:val="0032382C"/>
    <w:rsid w:val="00326647"/>
    <w:rsid w:val="00352E22"/>
    <w:rsid w:val="0036517A"/>
    <w:rsid w:val="00370ED5"/>
    <w:rsid w:val="00374612"/>
    <w:rsid w:val="00386FA6"/>
    <w:rsid w:val="003A3010"/>
    <w:rsid w:val="003B7BFC"/>
    <w:rsid w:val="003C16F5"/>
    <w:rsid w:val="003D127D"/>
    <w:rsid w:val="003D2A9D"/>
    <w:rsid w:val="003D428F"/>
    <w:rsid w:val="003E10C9"/>
    <w:rsid w:val="003E7AD8"/>
    <w:rsid w:val="003F4CD5"/>
    <w:rsid w:val="003F6844"/>
    <w:rsid w:val="00402C2B"/>
    <w:rsid w:val="00402CE1"/>
    <w:rsid w:val="00403D8D"/>
    <w:rsid w:val="00404399"/>
    <w:rsid w:val="004278EA"/>
    <w:rsid w:val="0043522F"/>
    <w:rsid w:val="00437F5C"/>
    <w:rsid w:val="00456B7D"/>
    <w:rsid w:val="00472823"/>
    <w:rsid w:val="00472E89"/>
    <w:rsid w:val="00474698"/>
    <w:rsid w:val="00481CAB"/>
    <w:rsid w:val="00497BBD"/>
    <w:rsid w:val="004C4022"/>
    <w:rsid w:val="004D099C"/>
    <w:rsid w:val="004E46AA"/>
    <w:rsid w:val="004F3603"/>
    <w:rsid w:val="005009D8"/>
    <w:rsid w:val="005015A5"/>
    <w:rsid w:val="00512BB9"/>
    <w:rsid w:val="00516B35"/>
    <w:rsid w:val="00524E0B"/>
    <w:rsid w:val="005254E9"/>
    <w:rsid w:val="00535ACE"/>
    <w:rsid w:val="00541F32"/>
    <w:rsid w:val="00546006"/>
    <w:rsid w:val="00546BA1"/>
    <w:rsid w:val="00550064"/>
    <w:rsid w:val="005507AD"/>
    <w:rsid w:val="00555266"/>
    <w:rsid w:val="00557D27"/>
    <w:rsid w:val="005720CC"/>
    <w:rsid w:val="00581BD5"/>
    <w:rsid w:val="00593356"/>
    <w:rsid w:val="00595EA0"/>
    <w:rsid w:val="00597A09"/>
    <w:rsid w:val="005A14D8"/>
    <w:rsid w:val="005B454D"/>
    <w:rsid w:val="005C3165"/>
    <w:rsid w:val="005D4551"/>
    <w:rsid w:val="005E23AD"/>
    <w:rsid w:val="005F3B7D"/>
    <w:rsid w:val="0060084C"/>
    <w:rsid w:val="006100BA"/>
    <w:rsid w:val="0061514A"/>
    <w:rsid w:val="006237F4"/>
    <w:rsid w:val="00634F11"/>
    <w:rsid w:val="00640520"/>
    <w:rsid w:val="00641DD8"/>
    <w:rsid w:val="006544C6"/>
    <w:rsid w:val="00661A8A"/>
    <w:rsid w:val="00662352"/>
    <w:rsid w:val="00666031"/>
    <w:rsid w:val="00670CD0"/>
    <w:rsid w:val="0067543C"/>
    <w:rsid w:val="00681D6F"/>
    <w:rsid w:val="00687680"/>
    <w:rsid w:val="00694EFC"/>
    <w:rsid w:val="00697170"/>
    <w:rsid w:val="006A04B9"/>
    <w:rsid w:val="006A1A46"/>
    <w:rsid w:val="006A6BDC"/>
    <w:rsid w:val="006B4F0F"/>
    <w:rsid w:val="006D6CD8"/>
    <w:rsid w:val="006F5BD4"/>
    <w:rsid w:val="007137B8"/>
    <w:rsid w:val="0072254D"/>
    <w:rsid w:val="00730ABB"/>
    <w:rsid w:val="007400AF"/>
    <w:rsid w:val="0074670F"/>
    <w:rsid w:val="00751F1D"/>
    <w:rsid w:val="0075438E"/>
    <w:rsid w:val="007552CF"/>
    <w:rsid w:val="0077531F"/>
    <w:rsid w:val="00775D0F"/>
    <w:rsid w:val="007A09E3"/>
    <w:rsid w:val="007A45C4"/>
    <w:rsid w:val="007A75E5"/>
    <w:rsid w:val="007B6F05"/>
    <w:rsid w:val="007C2FAA"/>
    <w:rsid w:val="007E54FD"/>
    <w:rsid w:val="007F4B4A"/>
    <w:rsid w:val="00803A5D"/>
    <w:rsid w:val="008111FB"/>
    <w:rsid w:val="008155F6"/>
    <w:rsid w:val="008205CD"/>
    <w:rsid w:val="008306BF"/>
    <w:rsid w:val="008346DE"/>
    <w:rsid w:val="008437A4"/>
    <w:rsid w:val="008470C7"/>
    <w:rsid w:val="00853101"/>
    <w:rsid w:val="0085551D"/>
    <w:rsid w:val="008555F3"/>
    <w:rsid w:val="00856046"/>
    <w:rsid w:val="008708C7"/>
    <w:rsid w:val="008850FC"/>
    <w:rsid w:val="00886639"/>
    <w:rsid w:val="00891C3F"/>
    <w:rsid w:val="00895A32"/>
    <w:rsid w:val="008977BB"/>
    <w:rsid w:val="008977EA"/>
    <w:rsid w:val="008A0442"/>
    <w:rsid w:val="008A115C"/>
    <w:rsid w:val="008A17B5"/>
    <w:rsid w:val="008A60E8"/>
    <w:rsid w:val="008A6318"/>
    <w:rsid w:val="008C7CD0"/>
    <w:rsid w:val="008D1E76"/>
    <w:rsid w:val="008D3095"/>
    <w:rsid w:val="008D62D1"/>
    <w:rsid w:val="008E3DF9"/>
    <w:rsid w:val="008F7943"/>
    <w:rsid w:val="00900334"/>
    <w:rsid w:val="00902BAC"/>
    <w:rsid w:val="00903B35"/>
    <w:rsid w:val="0090416D"/>
    <w:rsid w:val="00907C4E"/>
    <w:rsid w:val="0091346C"/>
    <w:rsid w:val="00940001"/>
    <w:rsid w:val="00975A1C"/>
    <w:rsid w:val="009801DD"/>
    <w:rsid w:val="00995F33"/>
    <w:rsid w:val="009A1EC8"/>
    <w:rsid w:val="009A441C"/>
    <w:rsid w:val="009A6147"/>
    <w:rsid w:val="009B102B"/>
    <w:rsid w:val="009E0967"/>
    <w:rsid w:val="00A04EF0"/>
    <w:rsid w:val="00A06126"/>
    <w:rsid w:val="00A21230"/>
    <w:rsid w:val="00A2332C"/>
    <w:rsid w:val="00A2420E"/>
    <w:rsid w:val="00A32CAC"/>
    <w:rsid w:val="00A408A2"/>
    <w:rsid w:val="00A4303F"/>
    <w:rsid w:val="00A472D8"/>
    <w:rsid w:val="00A4742F"/>
    <w:rsid w:val="00A54629"/>
    <w:rsid w:val="00A54F9E"/>
    <w:rsid w:val="00A57887"/>
    <w:rsid w:val="00A61E1E"/>
    <w:rsid w:val="00A9108E"/>
    <w:rsid w:val="00A921D1"/>
    <w:rsid w:val="00A932D5"/>
    <w:rsid w:val="00AA0749"/>
    <w:rsid w:val="00AA0CD4"/>
    <w:rsid w:val="00AB0383"/>
    <w:rsid w:val="00AB0938"/>
    <w:rsid w:val="00AC45F3"/>
    <w:rsid w:val="00AD5E9A"/>
    <w:rsid w:val="00AD79F9"/>
    <w:rsid w:val="00AE2D65"/>
    <w:rsid w:val="00AF443C"/>
    <w:rsid w:val="00AF72CD"/>
    <w:rsid w:val="00AF7739"/>
    <w:rsid w:val="00B04ED4"/>
    <w:rsid w:val="00B060AE"/>
    <w:rsid w:val="00B20979"/>
    <w:rsid w:val="00B217C2"/>
    <w:rsid w:val="00B22646"/>
    <w:rsid w:val="00B27AB8"/>
    <w:rsid w:val="00B30F72"/>
    <w:rsid w:val="00B33F89"/>
    <w:rsid w:val="00B40389"/>
    <w:rsid w:val="00B5683E"/>
    <w:rsid w:val="00B64560"/>
    <w:rsid w:val="00B6641F"/>
    <w:rsid w:val="00B67A58"/>
    <w:rsid w:val="00B720F4"/>
    <w:rsid w:val="00B72D2D"/>
    <w:rsid w:val="00B73B75"/>
    <w:rsid w:val="00B776B1"/>
    <w:rsid w:val="00B828B9"/>
    <w:rsid w:val="00B8579E"/>
    <w:rsid w:val="00B97CB9"/>
    <w:rsid w:val="00BA75F7"/>
    <w:rsid w:val="00BB380B"/>
    <w:rsid w:val="00BC2F27"/>
    <w:rsid w:val="00BD3D28"/>
    <w:rsid w:val="00BE1621"/>
    <w:rsid w:val="00C002D8"/>
    <w:rsid w:val="00C135CE"/>
    <w:rsid w:val="00C13EB0"/>
    <w:rsid w:val="00C21E59"/>
    <w:rsid w:val="00C2311D"/>
    <w:rsid w:val="00C258C7"/>
    <w:rsid w:val="00C52AF5"/>
    <w:rsid w:val="00C52E61"/>
    <w:rsid w:val="00C57712"/>
    <w:rsid w:val="00C65C0B"/>
    <w:rsid w:val="00C66D38"/>
    <w:rsid w:val="00C679E2"/>
    <w:rsid w:val="00C70C45"/>
    <w:rsid w:val="00C71825"/>
    <w:rsid w:val="00C731E4"/>
    <w:rsid w:val="00C806EB"/>
    <w:rsid w:val="00C8338F"/>
    <w:rsid w:val="00C92878"/>
    <w:rsid w:val="00C97B95"/>
    <w:rsid w:val="00CB1B46"/>
    <w:rsid w:val="00CB3ADA"/>
    <w:rsid w:val="00CC7215"/>
    <w:rsid w:val="00CD3A77"/>
    <w:rsid w:val="00CE0BD2"/>
    <w:rsid w:val="00CE6D76"/>
    <w:rsid w:val="00CE7C71"/>
    <w:rsid w:val="00CF5BFF"/>
    <w:rsid w:val="00D03983"/>
    <w:rsid w:val="00D05E3D"/>
    <w:rsid w:val="00D130C1"/>
    <w:rsid w:val="00D1635F"/>
    <w:rsid w:val="00D52EAF"/>
    <w:rsid w:val="00D57197"/>
    <w:rsid w:val="00D61B1D"/>
    <w:rsid w:val="00D65FA2"/>
    <w:rsid w:val="00D70675"/>
    <w:rsid w:val="00D71166"/>
    <w:rsid w:val="00D95678"/>
    <w:rsid w:val="00DA10C6"/>
    <w:rsid w:val="00DA1182"/>
    <w:rsid w:val="00DA78E8"/>
    <w:rsid w:val="00DB19F5"/>
    <w:rsid w:val="00DB4663"/>
    <w:rsid w:val="00DB69D3"/>
    <w:rsid w:val="00DE010F"/>
    <w:rsid w:val="00DE1928"/>
    <w:rsid w:val="00DE561B"/>
    <w:rsid w:val="00DE758A"/>
    <w:rsid w:val="00DF2126"/>
    <w:rsid w:val="00DF2579"/>
    <w:rsid w:val="00DF2873"/>
    <w:rsid w:val="00DF3BED"/>
    <w:rsid w:val="00DF75DD"/>
    <w:rsid w:val="00E00093"/>
    <w:rsid w:val="00E00146"/>
    <w:rsid w:val="00E03D66"/>
    <w:rsid w:val="00E0475C"/>
    <w:rsid w:val="00E10B85"/>
    <w:rsid w:val="00E12FA2"/>
    <w:rsid w:val="00E16470"/>
    <w:rsid w:val="00E21B89"/>
    <w:rsid w:val="00E223F6"/>
    <w:rsid w:val="00E43FF6"/>
    <w:rsid w:val="00E47BF8"/>
    <w:rsid w:val="00E5152E"/>
    <w:rsid w:val="00E53041"/>
    <w:rsid w:val="00E57350"/>
    <w:rsid w:val="00E66DC2"/>
    <w:rsid w:val="00E74565"/>
    <w:rsid w:val="00E86E3C"/>
    <w:rsid w:val="00EB05F8"/>
    <w:rsid w:val="00EB7859"/>
    <w:rsid w:val="00EC1243"/>
    <w:rsid w:val="00ED2A0B"/>
    <w:rsid w:val="00ED52D8"/>
    <w:rsid w:val="00ED73A1"/>
    <w:rsid w:val="00ED73CD"/>
    <w:rsid w:val="00EE275C"/>
    <w:rsid w:val="00EF26D5"/>
    <w:rsid w:val="00EF59BC"/>
    <w:rsid w:val="00F03560"/>
    <w:rsid w:val="00F059D0"/>
    <w:rsid w:val="00F07A38"/>
    <w:rsid w:val="00F10DAA"/>
    <w:rsid w:val="00F128C6"/>
    <w:rsid w:val="00F170C0"/>
    <w:rsid w:val="00F361DC"/>
    <w:rsid w:val="00F371FE"/>
    <w:rsid w:val="00F42CAA"/>
    <w:rsid w:val="00F4751C"/>
    <w:rsid w:val="00F60424"/>
    <w:rsid w:val="00F60992"/>
    <w:rsid w:val="00F6401B"/>
    <w:rsid w:val="00F64FEF"/>
    <w:rsid w:val="00F71F49"/>
    <w:rsid w:val="00F74C5F"/>
    <w:rsid w:val="00F92FDE"/>
    <w:rsid w:val="00FA6B66"/>
    <w:rsid w:val="00FB14F7"/>
    <w:rsid w:val="00FB463F"/>
    <w:rsid w:val="00FD7E9E"/>
    <w:rsid w:val="00FE3B98"/>
    <w:rsid w:val="00FE7A46"/>
    <w:rsid w:val="00FF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127"/>
    <w:pPr>
      <w:spacing w:after="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locked/>
    <w:rsid w:val="00232F6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right"/>
      <w:outlineLvl w:val="1"/>
    </w:pPr>
    <w:rPr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pPr>
      <w:keepNext/>
      <w:jc w:val="center"/>
      <w:outlineLvl w:val="5"/>
    </w:pPr>
    <w:rPr>
      <w:b/>
      <w:bCs/>
      <w:spacing w:val="20"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ind w:left="6480"/>
      <w:jc w:val="right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pPr>
      <w:keepNext/>
      <w:spacing w:after="120"/>
      <w:jc w:val="center"/>
      <w:outlineLvl w:val="7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9"/>
    <w:semiHidden/>
    <w:locked/>
    <w:rPr>
      <w:rFonts w:ascii="Calibri" w:hAnsi="Calibri" w:cs="Calibri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Pr>
      <w:rFonts w:ascii="Calibri" w:hAnsi="Calibri" w:cs="Calibri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Pr>
      <w:rFonts w:ascii="Calibri" w:hAnsi="Calibri" w:cs="Calibri"/>
      <w:i/>
      <w:iCs/>
      <w:sz w:val="24"/>
      <w:szCs w:val="24"/>
    </w:rPr>
  </w:style>
  <w:style w:type="paragraph" w:customStyle="1" w:styleId="-1">
    <w:name w:val="Т-1"/>
    <w:aliases w:val="5"/>
    <w:basedOn w:val="a"/>
    <w:uiPriority w:val="99"/>
    <w:pPr>
      <w:spacing w:line="360" w:lineRule="auto"/>
      <w:ind w:firstLine="720"/>
      <w:jc w:val="both"/>
    </w:pPr>
    <w:rPr>
      <w:sz w:val="28"/>
      <w:szCs w:val="28"/>
    </w:rPr>
  </w:style>
  <w:style w:type="paragraph" w:styleId="a3">
    <w:name w:val="footer"/>
    <w:basedOn w:val="a"/>
    <w:link w:val="a4"/>
    <w:uiPriority w:val="99"/>
    <w:pPr>
      <w:tabs>
        <w:tab w:val="center" w:pos="4677"/>
        <w:tab w:val="right" w:pos="9355"/>
      </w:tabs>
      <w:jc w:val="right"/>
    </w:pPr>
    <w:rPr>
      <w:sz w:val="18"/>
      <w:szCs w:val="18"/>
    </w:rPr>
  </w:style>
  <w:style w:type="character" w:customStyle="1" w:styleId="a4">
    <w:name w:val="Нижний колонтитул Знак"/>
    <w:basedOn w:val="a0"/>
    <w:link w:val="a3"/>
    <w:uiPriority w:val="99"/>
    <w:semiHidden/>
    <w:locked/>
    <w:rPr>
      <w:rFonts w:cs="Times New Roman"/>
      <w:sz w:val="28"/>
      <w:szCs w:val="28"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  <w:rPr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semiHidden/>
    <w:locked/>
    <w:rPr>
      <w:rFonts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pPr>
      <w:jc w:val="both"/>
    </w:pPr>
  </w:style>
  <w:style w:type="character" w:customStyle="1" w:styleId="a8">
    <w:name w:val="Текст сноски Знак"/>
    <w:basedOn w:val="a0"/>
    <w:link w:val="a7"/>
    <w:uiPriority w:val="99"/>
    <w:semiHidden/>
    <w:locked/>
    <w:rPr>
      <w:rFonts w:cs="Times New Roman"/>
      <w:sz w:val="20"/>
      <w:szCs w:val="20"/>
    </w:rPr>
  </w:style>
  <w:style w:type="paragraph" w:styleId="21">
    <w:name w:val="Body Text 2"/>
    <w:basedOn w:val="a"/>
    <w:link w:val="22"/>
    <w:uiPriority w:val="99"/>
    <w:pPr>
      <w:jc w:val="both"/>
    </w:pPr>
    <w:rPr>
      <w:b/>
      <w:bCs/>
      <w:sz w:val="28"/>
      <w:szCs w:val="28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8"/>
      <w:szCs w:val="28"/>
    </w:rPr>
  </w:style>
  <w:style w:type="paragraph" w:styleId="3">
    <w:name w:val="Body Text 3"/>
    <w:basedOn w:val="a"/>
    <w:link w:val="30"/>
    <w:uiPriority w:val="99"/>
    <w:pPr>
      <w:spacing w:line="360" w:lineRule="auto"/>
      <w:jc w:val="center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Pr>
      <w:rFonts w:cs="Times New Roman"/>
      <w:sz w:val="16"/>
      <w:szCs w:val="16"/>
    </w:rPr>
  </w:style>
  <w:style w:type="character" w:styleId="a9">
    <w:name w:val="page number"/>
    <w:basedOn w:val="a0"/>
    <w:uiPriority w:val="99"/>
    <w:rPr>
      <w:rFonts w:cs="Times New Roman"/>
    </w:rPr>
  </w:style>
  <w:style w:type="paragraph" w:styleId="aa">
    <w:name w:val="Body Text"/>
    <w:basedOn w:val="a"/>
    <w:link w:val="ab"/>
    <w:uiPriority w:val="99"/>
    <w:pPr>
      <w:jc w:val="both"/>
    </w:pPr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Pr>
      <w:rFonts w:cs="Times New Roman"/>
      <w:sz w:val="28"/>
      <w:szCs w:val="28"/>
    </w:rPr>
  </w:style>
  <w:style w:type="paragraph" w:styleId="ac">
    <w:name w:val="Title"/>
    <w:basedOn w:val="a"/>
    <w:link w:val="ad"/>
    <w:uiPriority w:val="99"/>
    <w:qFormat/>
    <w:rsid w:val="00546BA1"/>
    <w:pPr>
      <w:jc w:val="center"/>
    </w:pPr>
    <w:rPr>
      <w:b/>
      <w:bCs/>
      <w:sz w:val="28"/>
      <w:szCs w:val="28"/>
    </w:rPr>
  </w:style>
  <w:style w:type="character" w:customStyle="1" w:styleId="ad">
    <w:name w:val="Название Знак"/>
    <w:basedOn w:val="a0"/>
    <w:link w:val="ac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e">
    <w:name w:val="Balloon Text"/>
    <w:basedOn w:val="a"/>
    <w:link w:val="af"/>
    <w:uiPriority w:val="99"/>
    <w:semiHidden/>
    <w:rsid w:val="00D5719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99"/>
    <w:rsid w:val="00546BA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 Indent"/>
    <w:basedOn w:val="a"/>
    <w:link w:val="af2"/>
    <w:uiPriority w:val="99"/>
    <w:rsid w:val="00066171"/>
    <w:pPr>
      <w:spacing w:after="120"/>
      <w:ind w:left="283"/>
    </w:pPr>
    <w:rPr>
      <w:sz w:val="28"/>
      <w:szCs w:val="28"/>
    </w:rPr>
  </w:style>
  <w:style w:type="character" w:customStyle="1" w:styleId="af2">
    <w:name w:val="Основной текст с отступом Знак"/>
    <w:basedOn w:val="a0"/>
    <w:link w:val="af1"/>
    <w:uiPriority w:val="99"/>
    <w:semiHidden/>
    <w:locked/>
    <w:rPr>
      <w:rFonts w:cs="Times New Roman"/>
      <w:sz w:val="20"/>
      <w:szCs w:val="20"/>
    </w:rPr>
  </w:style>
  <w:style w:type="paragraph" w:styleId="af3">
    <w:name w:val="Normal (Web)"/>
    <w:basedOn w:val="a"/>
    <w:uiPriority w:val="99"/>
    <w:rsid w:val="00F60992"/>
    <w:pPr>
      <w:widowControl w:val="0"/>
      <w:suppressAutoHyphens/>
      <w:spacing w:after="119" w:line="100" w:lineRule="atLeast"/>
    </w:pPr>
    <w:rPr>
      <w:sz w:val="24"/>
      <w:szCs w:val="24"/>
      <w:lang w:eastAsia="ar-SA"/>
    </w:rPr>
  </w:style>
  <w:style w:type="paragraph" w:customStyle="1" w:styleId="11">
    <w:name w:val="Название1"/>
    <w:uiPriority w:val="99"/>
    <w:rsid w:val="007137B8"/>
    <w:pPr>
      <w:widowControl w:val="0"/>
      <w:suppressLineNumbers/>
      <w:suppressAutoHyphens/>
      <w:spacing w:before="120" w:after="120" w:line="240" w:lineRule="auto"/>
      <w:jc w:val="center"/>
    </w:pPr>
    <w:rPr>
      <w:rFonts w:ascii="Calibri" w:hAnsi="Calibri" w:cs="Tahoma"/>
      <w:b/>
      <w:i/>
      <w:iCs/>
      <w:sz w:val="28"/>
      <w:szCs w:val="20"/>
      <w:lang w:eastAsia="ar-SA"/>
    </w:rPr>
  </w:style>
  <w:style w:type="paragraph" w:styleId="af4">
    <w:name w:val="No Spacing"/>
    <w:uiPriority w:val="99"/>
    <w:qFormat/>
    <w:rsid w:val="008977BB"/>
    <w:pPr>
      <w:suppressAutoHyphens/>
      <w:spacing w:after="0" w:line="100" w:lineRule="atLeast"/>
    </w:pPr>
    <w:rPr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127"/>
    <w:pPr>
      <w:spacing w:after="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locked/>
    <w:rsid w:val="00232F6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right"/>
      <w:outlineLvl w:val="1"/>
    </w:pPr>
    <w:rPr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pPr>
      <w:keepNext/>
      <w:jc w:val="center"/>
      <w:outlineLvl w:val="5"/>
    </w:pPr>
    <w:rPr>
      <w:b/>
      <w:bCs/>
      <w:spacing w:val="20"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ind w:left="6480"/>
      <w:jc w:val="right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pPr>
      <w:keepNext/>
      <w:spacing w:after="120"/>
      <w:jc w:val="center"/>
      <w:outlineLvl w:val="7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9"/>
    <w:semiHidden/>
    <w:locked/>
    <w:rPr>
      <w:rFonts w:ascii="Calibri" w:hAnsi="Calibri" w:cs="Calibri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Pr>
      <w:rFonts w:ascii="Calibri" w:hAnsi="Calibri" w:cs="Calibri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Pr>
      <w:rFonts w:ascii="Calibri" w:hAnsi="Calibri" w:cs="Calibri"/>
      <w:i/>
      <w:iCs/>
      <w:sz w:val="24"/>
      <w:szCs w:val="24"/>
    </w:rPr>
  </w:style>
  <w:style w:type="paragraph" w:customStyle="1" w:styleId="-1">
    <w:name w:val="Т-1"/>
    <w:aliases w:val="5"/>
    <w:basedOn w:val="a"/>
    <w:uiPriority w:val="99"/>
    <w:pPr>
      <w:spacing w:line="360" w:lineRule="auto"/>
      <w:ind w:firstLine="720"/>
      <w:jc w:val="both"/>
    </w:pPr>
    <w:rPr>
      <w:sz w:val="28"/>
      <w:szCs w:val="28"/>
    </w:rPr>
  </w:style>
  <w:style w:type="paragraph" w:styleId="a3">
    <w:name w:val="footer"/>
    <w:basedOn w:val="a"/>
    <w:link w:val="a4"/>
    <w:uiPriority w:val="99"/>
    <w:pPr>
      <w:tabs>
        <w:tab w:val="center" w:pos="4677"/>
        <w:tab w:val="right" w:pos="9355"/>
      </w:tabs>
      <w:jc w:val="right"/>
    </w:pPr>
    <w:rPr>
      <w:sz w:val="18"/>
      <w:szCs w:val="18"/>
    </w:rPr>
  </w:style>
  <w:style w:type="character" w:customStyle="1" w:styleId="a4">
    <w:name w:val="Нижний колонтитул Знак"/>
    <w:basedOn w:val="a0"/>
    <w:link w:val="a3"/>
    <w:uiPriority w:val="99"/>
    <w:semiHidden/>
    <w:locked/>
    <w:rPr>
      <w:rFonts w:cs="Times New Roman"/>
      <w:sz w:val="28"/>
      <w:szCs w:val="28"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  <w:rPr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semiHidden/>
    <w:locked/>
    <w:rPr>
      <w:rFonts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pPr>
      <w:jc w:val="both"/>
    </w:pPr>
  </w:style>
  <w:style w:type="character" w:customStyle="1" w:styleId="a8">
    <w:name w:val="Текст сноски Знак"/>
    <w:basedOn w:val="a0"/>
    <w:link w:val="a7"/>
    <w:uiPriority w:val="99"/>
    <w:semiHidden/>
    <w:locked/>
    <w:rPr>
      <w:rFonts w:cs="Times New Roman"/>
      <w:sz w:val="20"/>
      <w:szCs w:val="20"/>
    </w:rPr>
  </w:style>
  <w:style w:type="paragraph" w:styleId="21">
    <w:name w:val="Body Text 2"/>
    <w:basedOn w:val="a"/>
    <w:link w:val="22"/>
    <w:uiPriority w:val="99"/>
    <w:pPr>
      <w:jc w:val="both"/>
    </w:pPr>
    <w:rPr>
      <w:b/>
      <w:bCs/>
      <w:sz w:val="28"/>
      <w:szCs w:val="28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8"/>
      <w:szCs w:val="28"/>
    </w:rPr>
  </w:style>
  <w:style w:type="paragraph" w:styleId="3">
    <w:name w:val="Body Text 3"/>
    <w:basedOn w:val="a"/>
    <w:link w:val="30"/>
    <w:uiPriority w:val="99"/>
    <w:pPr>
      <w:spacing w:line="360" w:lineRule="auto"/>
      <w:jc w:val="center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Pr>
      <w:rFonts w:cs="Times New Roman"/>
      <w:sz w:val="16"/>
      <w:szCs w:val="16"/>
    </w:rPr>
  </w:style>
  <w:style w:type="character" w:styleId="a9">
    <w:name w:val="page number"/>
    <w:basedOn w:val="a0"/>
    <w:uiPriority w:val="99"/>
    <w:rPr>
      <w:rFonts w:cs="Times New Roman"/>
    </w:rPr>
  </w:style>
  <w:style w:type="paragraph" w:styleId="aa">
    <w:name w:val="Body Text"/>
    <w:basedOn w:val="a"/>
    <w:link w:val="ab"/>
    <w:uiPriority w:val="99"/>
    <w:pPr>
      <w:jc w:val="both"/>
    </w:pPr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Pr>
      <w:rFonts w:cs="Times New Roman"/>
      <w:sz w:val="28"/>
      <w:szCs w:val="28"/>
    </w:rPr>
  </w:style>
  <w:style w:type="paragraph" w:styleId="ac">
    <w:name w:val="Title"/>
    <w:basedOn w:val="a"/>
    <w:link w:val="ad"/>
    <w:uiPriority w:val="99"/>
    <w:qFormat/>
    <w:rsid w:val="00546BA1"/>
    <w:pPr>
      <w:jc w:val="center"/>
    </w:pPr>
    <w:rPr>
      <w:b/>
      <w:bCs/>
      <w:sz w:val="28"/>
      <w:szCs w:val="28"/>
    </w:rPr>
  </w:style>
  <w:style w:type="character" w:customStyle="1" w:styleId="ad">
    <w:name w:val="Название Знак"/>
    <w:basedOn w:val="a0"/>
    <w:link w:val="ac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e">
    <w:name w:val="Balloon Text"/>
    <w:basedOn w:val="a"/>
    <w:link w:val="af"/>
    <w:uiPriority w:val="99"/>
    <w:semiHidden/>
    <w:rsid w:val="00D5719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99"/>
    <w:rsid w:val="00546BA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 Indent"/>
    <w:basedOn w:val="a"/>
    <w:link w:val="af2"/>
    <w:uiPriority w:val="99"/>
    <w:rsid w:val="00066171"/>
    <w:pPr>
      <w:spacing w:after="120"/>
      <w:ind w:left="283"/>
    </w:pPr>
    <w:rPr>
      <w:sz w:val="28"/>
      <w:szCs w:val="28"/>
    </w:rPr>
  </w:style>
  <w:style w:type="character" w:customStyle="1" w:styleId="af2">
    <w:name w:val="Основной текст с отступом Знак"/>
    <w:basedOn w:val="a0"/>
    <w:link w:val="af1"/>
    <w:uiPriority w:val="99"/>
    <w:semiHidden/>
    <w:locked/>
    <w:rPr>
      <w:rFonts w:cs="Times New Roman"/>
      <w:sz w:val="20"/>
      <w:szCs w:val="20"/>
    </w:rPr>
  </w:style>
  <w:style w:type="paragraph" w:styleId="af3">
    <w:name w:val="Normal (Web)"/>
    <w:basedOn w:val="a"/>
    <w:uiPriority w:val="99"/>
    <w:rsid w:val="00F60992"/>
    <w:pPr>
      <w:widowControl w:val="0"/>
      <w:suppressAutoHyphens/>
      <w:spacing w:after="119" w:line="100" w:lineRule="atLeast"/>
    </w:pPr>
    <w:rPr>
      <w:sz w:val="24"/>
      <w:szCs w:val="24"/>
      <w:lang w:eastAsia="ar-SA"/>
    </w:rPr>
  </w:style>
  <w:style w:type="paragraph" w:customStyle="1" w:styleId="11">
    <w:name w:val="Название1"/>
    <w:uiPriority w:val="99"/>
    <w:rsid w:val="007137B8"/>
    <w:pPr>
      <w:widowControl w:val="0"/>
      <w:suppressLineNumbers/>
      <w:suppressAutoHyphens/>
      <w:spacing w:before="120" w:after="120" w:line="240" w:lineRule="auto"/>
      <w:jc w:val="center"/>
    </w:pPr>
    <w:rPr>
      <w:rFonts w:ascii="Calibri" w:hAnsi="Calibri" w:cs="Tahoma"/>
      <w:b/>
      <w:i/>
      <w:iCs/>
      <w:sz w:val="28"/>
      <w:szCs w:val="20"/>
      <w:lang w:eastAsia="ar-SA"/>
    </w:rPr>
  </w:style>
  <w:style w:type="paragraph" w:styleId="af4">
    <w:name w:val="No Spacing"/>
    <w:uiPriority w:val="99"/>
    <w:qFormat/>
    <w:rsid w:val="008977BB"/>
    <w:pPr>
      <w:suppressAutoHyphens/>
      <w:spacing w:after="0" w:line="100" w:lineRule="atLeast"/>
    </w:pPr>
    <w:rPr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6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757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Рабочей группе по информационным спорам и иным вопросам информационного обеспечения выборов</vt:lpstr>
    </vt:vector>
  </TitlesOfParts>
  <Company>admincity</Company>
  <LinksUpToDate>false</LinksUpToDate>
  <CharactersWithSpaces>5067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Рабочей группе по информационным спорам и иным вопросам информационного обеспечения выборов</dc:title>
  <dc:creator>mashb1</dc:creator>
  <cp:lastModifiedBy>ARM_PPZ</cp:lastModifiedBy>
  <cp:revision>2</cp:revision>
  <cp:lastPrinted>2020-05-15T10:28:00Z</cp:lastPrinted>
  <dcterms:created xsi:type="dcterms:W3CDTF">2026-01-15T13:29:00Z</dcterms:created>
  <dcterms:modified xsi:type="dcterms:W3CDTF">2026-01-15T13:29:00Z</dcterms:modified>
</cp:coreProperties>
</file>