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1C" w:rsidRPr="00F71D36" w:rsidRDefault="00BD441C" w:rsidP="00BD441C">
      <w:pPr>
        <w:spacing w:after="0"/>
        <w:jc w:val="center"/>
        <w:rPr>
          <w:rFonts w:ascii="Times New Roman" w:hAnsi="Times New Roman"/>
        </w:rPr>
      </w:pPr>
      <w:r w:rsidRPr="00F71D36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2.75pt" o:ole="" fillcolor="window">
            <v:imagedata r:id="rId5" o:title=""/>
          </v:shape>
          <o:OLEObject Type="Embed" ProgID="Word.Picture.8" ShapeID="_x0000_i1025" DrawAspect="Content" ObjectID="_1549719672" r:id="rId6"/>
        </w:object>
      </w:r>
    </w:p>
    <w:p w:rsidR="00BD441C" w:rsidRPr="00F71D36" w:rsidRDefault="00BD441C" w:rsidP="00BD441C">
      <w:pPr>
        <w:spacing w:after="0" w:line="240" w:lineRule="auto"/>
        <w:jc w:val="center"/>
        <w:rPr>
          <w:rFonts w:ascii="Times New Roman" w:hAnsi="Times New Roman"/>
        </w:rPr>
      </w:pPr>
    </w:p>
    <w:p w:rsidR="00BD441C" w:rsidRPr="00F71D36" w:rsidRDefault="00BD441C" w:rsidP="00BD441C">
      <w:pPr>
        <w:pStyle w:val="a3"/>
        <w:spacing w:line="240" w:lineRule="auto"/>
        <w:ind w:firstLine="0"/>
        <w:jc w:val="center"/>
        <w:rPr>
          <w:b/>
        </w:rPr>
      </w:pPr>
      <w:r w:rsidRPr="00F71D36">
        <w:rPr>
          <w:b/>
        </w:rPr>
        <w:t xml:space="preserve">ТЕРРИТОРИАЛЬНАЯ  ИЗБИРАТЕЛЬНАЯ  КОМИССИЯ </w:t>
      </w:r>
    </w:p>
    <w:p w:rsidR="00BD441C" w:rsidRPr="00F71D36" w:rsidRDefault="00BD441C" w:rsidP="00BD441C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 w:rsidRPr="00F71D36">
        <w:rPr>
          <w:b/>
        </w:rPr>
        <w:t>ПРОЛЕТАРСКОГО  РАЙОНА ГОРОДА РОСТОВА-НА-ДОНУ</w:t>
      </w:r>
    </w:p>
    <w:p w:rsidR="00BD441C" w:rsidRPr="00F71D36" w:rsidRDefault="00BD441C" w:rsidP="00BD441C">
      <w:pPr>
        <w:spacing w:after="0"/>
        <w:rPr>
          <w:rFonts w:ascii="Times New Roman" w:hAnsi="Times New Roman"/>
          <w:sz w:val="28"/>
        </w:rPr>
      </w:pPr>
    </w:p>
    <w:p w:rsidR="00BD441C" w:rsidRPr="00F71D36" w:rsidRDefault="00BD441C" w:rsidP="00BD441C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71D36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BD441C" w:rsidRPr="00F71D36" w:rsidRDefault="00BD441C" w:rsidP="00BD441C">
      <w:pPr>
        <w:spacing w:after="0"/>
        <w:rPr>
          <w:rFonts w:ascii="Times New Roman" w:hAnsi="Times New Roman"/>
        </w:rPr>
      </w:pPr>
    </w:p>
    <w:p w:rsidR="00BD441C" w:rsidRPr="00F71D36" w:rsidRDefault="00BD441C" w:rsidP="00BD441C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>06 апреля 2016 г.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№ 2-3</w:t>
      </w:r>
    </w:p>
    <w:p w:rsidR="00BD441C" w:rsidRPr="00F71D36" w:rsidRDefault="00BD441C" w:rsidP="00BD441C">
      <w:pPr>
        <w:pStyle w:val="a5"/>
        <w:spacing w:line="240" w:lineRule="auto"/>
        <w:ind w:left="1134" w:right="1701"/>
        <w:rPr>
          <w:b/>
          <w:szCs w:val="28"/>
        </w:rPr>
      </w:pPr>
      <w:r w:rsidRPr="00F71D36">
        <w:rPr>
          <w:b/>
          <w:szCs w:val="28"/>
        </w:rPr>
        <w:t>О создании постоянно действующей экспертной к</w:t>
      </w:r>
      <w:r w:rsidRPr="00F71D36">
        <w:rPr>
          <w:b/>
          <w:szCs w:val="28"/>
        </w:rPr>
        <w:t>о</w:t>
      </w:r>
      <w:r w:rsidRPr="00F71D36">
        <w:rPr>
          <w:b/>
          <w:szCs w:val="28"/>
        </w:rPr>
        <w:t>миссии территориальной избирательной комиссии ТИК Пролетарского района г</w:t>
      </w:r>
      <w:proofErr w:type="gramStart"/>
      <w:r w:rsidRPr="00F71D36">
        <w:rPr>
          <w:b/>
          <w:szCs w:val="28"/>
        </w:rPr>
        <w:t>.Р</w:t>
      </w:r>
      <w:proofErr w:type="gramEnd"/>
      <w:r w:rsidRPr="00F71D36">
        <w:rPr>
          <w:b/>
          <w:szCs w:val="28"/>
        </w:rPr>
        <w:t>остова-на-Дону</w:t>
      </w:r>
    </w:p>
    <w:p w:rsidR="00BD441C" w:rsidRPr="00F71D36" w:rsidRDefault="00BD441C" w:rsidP="00BD441C">
      <w:pPr>
        <w:pStyle w:val="a5"/>
        <w:spacing w:line="240" w:lineRule="auto"/>
        <w:ind w:left="1134" w:right="1701"/>
        <w:jc w:val="left"/>
        <w:rPr>
          <w:b/>
          <w:szCs w:val="28"/>
        </w:rPr>
      </w:pPr>
    </w:p>
    <w:p w:rsidR="00BD441C" w:rsidRPr="00F71D36" w:rsidRDefault="00BD441C" w:rsidP="00BD441C">
      <w:pPr>
        <w:pStyle w:val="a5"/>
        <w:ind w:firstLine="709"/>
        <w:rPr>
          <w:color w:val="000000"/>
          <w:szCs w:val="28"/>
        </w:rPr>
      </w:pPr>
      <w:r w:rsidRPr="00F71D36">
        <w:rPr>
          <w:szCs w:val="28"/>
        </w:rPr>
        <w:t>В соответствии с инструкцией по делопроизводству территориальной и</w:t>
      </w:r>
      <w:r w:rsidRPr="00F71D36">
        <w:rPr>
          <w:szCs w:val="28"/>
        </w:rPr>
        <w:t>з</w:t>
      </w:r>
      <w:r w:rsidRPr="00F71D36">
        <w:rPr>
          <w:szCs w:val="28"/>
        </w:rPr>
        <w:t>бирательной комиссии для организации и проведения практической и методич</w:t>
      </w:r>
      <w:r w:rsidRPr="00F71D36">
        <w:rPr>
          <w:szCs w:val="28"/>
        </w:rPr>
        <w:t>е</w:t>
      </w:r>
      <w:r w:rsidRPr="00F71D36">
        <w:rPr>
          <w:szCs w:val="28"/>
        </w:rPr>
        <w:t>ской работы по экспертизе ценности документов, подготовке их для архивного хранения и отбору на уничтожение материалов с истекшими сроками хранения Территориальная избирательная комиссия Пролетарского района</w:t>
      </w:r>
    </w:p>
    <w:p w:rsidR="00BD441C" w:rsidRPr="00F71D36" w:rsidRDefault="00BD441C" w:rsidP="00BD441C">
      <w:pPr>
        <w:pStyle w:val="a3"/>
        <w:tabs>
          <w:tab w:val="left" w:pos="993"/>
        </w:tabs>
        <w:ind w:left="709" w:firstLine="0"/>
        <w:jc w:val="center"/>
        <w:rPr>
          <w:b/>
          <w:szCs w:val="28"/>
        </w:rPr>
      </w:pPr>
      <w:r w:rsidRPr="00F71D36">
        <w:rPr>
          <w:b/>
          <w:szCs w:val="28"/>
        </w:rPr>
        <w:t>ПОСТАНОВЛЯЕТ:</w:t>
      </w:r>
      <w:r w:rsidRPr="00F71D36">
        <w:rPr>
          <w:szCs w:val="28"/>
        </w:rPr>
        <w:tab/>
      </w:r>
    </w:p>
    <w:p w:rsidR="00BD441C" w:rsidRPr="00F71D36" w:rsidRDefault="00BD441C" w:rsidP="00BD441C">
      <w:pPr>
        <w:shd w:val="clear" w:color="auto" w:fill="FFFFFF"/>
        <w:spacing w:after="0" w:line="360" w:lineRule="auto"/>
        <w:ind w:left="34" w:right="-1" w:firstLine="533"/>
        <w:jc w:val="both"/>
        <w:rPr>
          <w:rFonts w:ascii="Times New Roman" w:hAnsi="Times New Roman"/>
          <w:color w:val="000000"/>
          <w:sz w:val="28"/>
          <w:szCs w:val="28"/>
        </w:rPr>
      </w:pPr>
      <w:r w:rsidRPr="00F71D36">
        <w:rPr>
          <w:rFonts w:ascii="Times New Roman" w:eastAsia="Calibri" w:hAnsi="Times New Roman"/>
          <w:sz w:val="28"/>
          <w:szCs w:val="28"/>
          <w:lang w:eastAsia="en-US"/>
        </w:rPr>
        <w:t>1. Создать постоянно действующую экспертную комиссию ТИК Пролета</w:t>
      </w:r>
      <w:r w:rsidRPr="00F71D36">
        <w:rPr>
          <w:rFonts w:ascii="Times New Roman" w:eastAsia="Calibri" w:hAnsi="Times New Roman"/>
          <w:sz w:val="28"/>
          <w:szCs w:val="28"/>
          <w:lang w:eastAsia="en-US"/>
        </w:rPr>
        <w:t>р</w:t>
      </w:r>
      <w:r w:rsidRPr="00F71D36">
        <w:rPr>
          <w:rFonts w:ascii="Times New Roman" w:eastAsia="Calibri" w:hAnsi="Times New Roman"/>
          <w:sz w:val="28"/>
          <w:szCs w:val="28"/>
          <w:lang w:eastAsia="en-US"/>
        </w:rPr>
        <w:t>ского района г</w:t>
      </w:r>
      <w:proofErr w:type="gramStart"/>
      <w:r w:rsidRPr="00F71D36">
        <w:rPr>
          <w:rFonts w:ascii="Times New Roman" w:eastAsia="Calibri" w:hAnsi="Times New Roman"/>
          <w:sz w:val="28"/>
          <w:szCs w:val="28"/>
          <w:lang w:eastAsia="en-US"/>
        </w:rPr>
        <w:t>.Р</w:t>
      </w:r>
      <w:proofErr w:type="gramEnd"/>
      <w:r w:rsidRPr="00F71D36">
        <w:rPr>
          <w:rFonts w:ascii="Times New Roman" w:eastAsia="Calibri" w:hAnsi="Times New Roman"/>
          <w:sz w:val="28"/>
          <w:szCs w:val="28"/>
          <w:lang w:eastAsia="en-US"/>
        </w:rPr>
        <w:t>остова-на-Дону в составе:</w:t>
      </w:r>
      <w:r w:rsidRPr="00F71D3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D441C" w:rsidRPr="00F71D36" w:rsidRDefault="00BD441C" w:rsidP="00BD441C">
      <w:pPr>
        <w:shd w:val="clear" w:color="auto" w:fill="FFFFFF"/>
        <w:spacing w:after="0" w:line="360" w:lineRule="auto"/>
        <w:ind w:left="34" w:right="-1" w:firstLine="533"/>
        <w:jc w:val="both"/>
        <w:rPr>
          <w:rFonts w:ascii="Times New Roman" w:hAnsi="Times New Roman"/>
        </w:rPr>
      </w:pPr>
      <w:r w:rsidRPr="00F71D36">
        <w:rPr>
          <w:rFonts w:ascii="Times New Roman" w:hAnsi="Times New Roman"/>
          <w:color w:val="000000"/>
          <w:sz w:val="28"/>
          <w:szCs w:val="28"/>
        </w:rPr>
        <w:tab/>
        <w:t>- председатель экспертной комиссии: Ю.А. Сидоренко – председатель ТИК Пролетарского района города Ростова-на-Дону;</w:t>
      </w:r>
    </w:p>
    <w:p w:rsidR="00BD441C" w:rsidRPr="00F71D36" w:rsidRDefault="00BD441C" w:rsidP="00BD441C">
      <w:pPr>
        <w:shd w:val="clear" w:color="auto" w:fill="FFFFFF"/>
        <w:spacing w:after="0" w:line="360" w:lineRule="auto"/>
        <w:ind w:firstLine="533"/>
        <w:jc w:val="both"/>
        <w:rPr>
          <w:rFonts w:ascii="Times New Roman" w:hAnsi="Times New Roman"/>
        </w:rPr>
      </w:pPr>
      <w:r w:rsidRPr="00F71D36">
        <w:rPr>
          <w:rFonts w:ascii="Times New Roman" w:hAnsi="Times New Roman"/>
          <w:color w:val="000000"/>
          <w:sz w:val="28"/>
          <w:szCs w:val="28"/>
        </w:rPr>
        <w:t xml:space="preserve">- секретарь экспертной комиссии: </w:t>
      </w:r>
      <w:r w:rsidRPr="00F71D36">
        <w:rPr>
          <w:rFonts w:ascii="Times New Roman" w:hAnsi="Times New Roman"/>
          <w:color w:val="000000"/>
          <w:spacing w:val="2"/>
          <w:sz w:val="28"/>
          <w:szCs w:val="28"/>
        </w:rPr>
        <w:t>Е.С. Сапунова  – инспектор первой кат</w:t>
      </w:r>
      <w:r w:rsidRPr="00F71D36">
        <w:rPr>
          <w:rFonts w:ascii="Times New Roman" w:hAnsi="Times New Roman"/>
          <w:color w:val="000000"/>
          <w:spacing w:val="2"/>
          <w:sz w:val="28"/>
          <w:szCs w:val="28"/>
        </w:rPr>
        <w:t>е</w:t>
      </w:r>
      <w:r w:rsidRPr="00F71D36">
        <w:rPr>
          <w:rFonts w:ascii="Times New Roman" w:hAnsi="Times New Roman"/>
          <w:color w:val="000000"/>
          <w:spacing w:val="2"/>
          <w:sz w:val="28"/>
          <w:szCs w:val="28"/>
        </w:rPr>
        <w:t xml:space="preserve">гории организационно-территориального </w:t>
      </w:r>
      <w:r w:rsidRPr="00F71D36">
        <w:rPr>
          <w:rFonts w:ascii="Times New Roman" w:hAnsi="Times New Roman"/>
          <w:color w:val="000000"/>
          <w:spacing w:val="1"/>
          <w:sz w:val="28"/>
          <w:szCs w:val="28"/>
        </w:rPr>
        <w:t>отдела комиссии Пролетарского ра</w:t>
      </w:r>
      <w:r w:rsidRPr="00F71D36">
        <w:rPr>
          <w:rFonts w:ascii="Times New Roman" w:hAnsi="Times New Roman"/>
          <w:color w:val="000000"/>
          <w:spacing w:val="1"/>
          <w:sz w:val="28"/>
          <w:szCs w:val="28"/>
        </w:rPr>
        <w:t>й</w:t>
      </w:r>
      <w:r w:rsidRPr="00F71D36">
        <w:rPr>
          <w:rFonts w:ascii="Times New Roman" w:hAnsi="Times New Roman"/>
          <w:color w:val="000000"/>
          <w:spacing w:val="1"/>
          <w:sz w:val="28"/>
          <w:szCs w:val="28"/>
        </w:rPr>
        <w:t>она города Ростова-на-Дону;</w:t>
      </w:r>
    </w:p>
    <w:p w:rsidR="00BD441C" w:rsidRPr="00F71D36" w:rsidRDefault="00BD441C" w:rsidP="00BD441C">
      <w:pPr>
        <w:pStyle w:val="21"/>
        <w:spacing w:after="0" w:line="360" w:lineRule="auto"/>
        <w:ind w:left="0" w:firstLine="53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71D36">
        <w:rPr>
          <w:rFonts w:ascii="Times New Roman" w:eastAsia="Calibri" w:hAnsi="Times New Roman"/>
          <w:sz w:val="28"/>
          <w:szCs w:val="28"/>
          <w:lang w:eastAsia="en-US"/>
        </w:rPr>
        <w:t>- члены экспертной комиссии:</w:t>
      </w:r>
    </w:p>
    <w:p w:rsidR="00BD441C" w:rsidRPr="00F71D36" w:rsidRDefault="00BD441C" w:rsidP="00BD441C">
      <w:pPr>
        <w:pStyle w:val="21"/>
        <w:spacing w:after="0" w:line="360" w:lineRule="auto"/>
        <w:ind w:left="0" w:firstLine="533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F71D36">
        <w:rPr>
          <w:rFonts w:ascii="Times New Roman" w:hAnsi="Times New Roman"/>
          <w:color w:val="000000"/>
          <w:spacing w:val="3"/>
          <w:sz w:val="28"/>
          <w:szCs w:val="28"/>
        </w:rPr>
        <w:t xml:space="preserve">Е.И. Бочкарева   – секретарь ТИК </w:t>
      </w:r>
      <w:r w:rsidRPr="00F71D36">
        <w:rPr>
          <w:rFonts w:ascii="Times New Roman" w:hAnsi="Times New Roman"/>
          <w:color w:val="000000"/>
          <w:spacing w:val="2"/>
          <w:sz w:val="28"/>
          <w:szCs w:val="28"/>
        </w:rPr>
        <w:t>Пролетарского района города Ростова-на-Дону;</w:t>
      </w:r>
    </w:p>
    <w:p w:rsidR="00BD441C" w:rsidRPr="00F71D36" w:rsidRDefault="00BD441C" w:rsidP="00BD441C">
      <w:pPr>
        <w:pStyle w:val="21"/>
        <w:spacing w:after="0" w:line="360" w:lineRule="auto"/>
        <w:ind w:left="0" w:firstLine="53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71D36">
        <w:rPr>
          <w:rFonts w:ascii="Times New Roman" w:eastAsia="Calibri" w:hAnsi="Times New Roman"/>
          <w:sz w:val="28"/>
          <w:szCs w:val="28"/>
          <w:lang w:eastAsia="en-US"/>
        </w:rPr>
        <w:t>Е.В. Харсеева – член ТИК с правом решающего голоса</w:t>
      </w:r>
    </w:p>
    <w:p w:rsidR="00BD441C" w:rsidRPr="00F71D36" w:rsidRDefault="00BD441C" w:rsidP="00BD441C">
      <w:pPr>
        <w:pStyle w:val="21"/>
        <w:spacing w:after="0" w:line="360" w:lineRule="auto"/>
        <w:ind w:left="0" w:firstLine="53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71D36">
        <w:rPr>
          <w:rFonts w:ascii="Times New Roman" w:eastAsia="Calibri" w:hAnsi="Times New Roman"/>
          <w:sz w:val="28"/>
          <w:szCs w:val="28"/>
          <w:lang w:eastAsia="en-US"/>
        </w:rPr>
        <w:t>2. Утвердить положение о постоянно действующей экспертной комиссии (приложение).</w:t>
      </w:r>
    </w:p>
    <w:p w:rsidR="00BD441C" w:rsidRPr="00F71D36" w:rsidRDefault="00BD441C" w:rsidP="00BD441C">
      <w:pPr>
        <w:pStyle w:val="21"/>
        <w:spacing w:after="0" w:line="360" w:lineRule="auto"/>
        <w:ind w:left="0" w:firstLine="533"/>
        <w:rPr>
          <w:rFonts w:ascii="Times New Roman" w:eastAsia="Calibri" w:hAnsi="Times New Roman"/>
          <w:sz w:val="28"/>
          <w:szCs w:val="28"/>
          <w:lang w:eastAsia="en-US"/>
        </w:rPr>
      </w:pPr>
      <w:r w:rsidRPr="00F71D36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3. Назначить </w:t>
      </w:r>
      <w:proofErr w:type="gramStart"/>
      <w:r w:rsidRPr="00F71D36">
        <w:rPr>
          <w:rFonts w:ascii="Times New Roman" w:eastAsia="Calibri" w:hAnsi="Times New Roman"/>
          <w:sz w:val="28"/>
          <w:szCs w:val="28"/>
          <w:lang w:eastAsia="en-US"/>
        </w:rPr>
        <w:t>ответственным</w:t>
      </w:r>
      <w:proofErr w:type="gramEnd"/>
      <w:r w:rsidRPr="00F71D36">
        <w:rPr>
          <w:rFonts w:ascii="Times New Roman" w:eastAsia="Calibri" w:hAnsi="Times New Roman"/>
          <w:sz w:val="28"/>
          <w:szCs w:val="28"/>
          <w:lang w:eastAsia="en-US"/>
        </w:rPr>
        <w:t xml:space="preserve"> за ведение архива и делопроизводства Е.С. С</w:t>
      </w:r>
      <w:r w:rsidRPr="00F71D36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F71D36">
        <w:rPr>
          <w:rFonts w:ascii="Times New Roman" w:eastAsia="Calibri" w:hAnsi="Times New Roman"/>
          <w:sz w:val="28"/>
          <w:szCs w:val="28"/>
          <w:lang w:eastAsia="en-US"/>
        </w:rPr>
        <w:t>пунову – инспектора первой категории организационно-территориального отд</w:t>
      </w:r>
      <w:r w:rsidRPr="00F71D36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F71D36">
        <w:rPr>
          <w:rFonts w:ascii="Times New Roman" w:eastAsia="Calibri" w:hAnsi="Times New Roman"/>
          <w:sz w:val="28"/>
          <w:szCs w:val="28"/>
          <w:lang w:eastAsia="en-US"/>
        </w:rPr>
        <w:t>ла Избирательной комиссии Ростовской области.</w:t>
      </w:r>
    </w:p>
    <w:p w:rsidR="00BD441C" w:rsidRPr="00F71D36" w:rsidRDefault="00BD441C" w:rsidP="00BD441C">
      <w:pPr>
        <w:pStyle w:val="21"/>
        <w:spacing w:after="0" w:line="360" w:lineRule="auto"/>
        <w:ind w:left="0" w:firstLine="533"/>
        <w:rPr>
          <w:rFonts w:ascii="Times New Roman" w:eastAsia="Calibri" w:hAnsi="Times New Roman"/>
          <w:sz w:val="28"/>
          <w:szCs w:val="28"/>
          <w:lang w:eastAsia="en-US"/>
        </w:rPr>
      </w:pPr>
      <w:r w:rsidRPr="00F71D36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F71D3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71D3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</w:t>
      </w:r>
      <w:r w:rsidRPr="00F71D36">
        <w:rPr>
          <w:rFonts w:ascii="Times New Roman" w:hAnsi="Times New Roman"/>
          <w:sz w:val="28"/>
          <w:szCs w:val="28"/>
        </w:rPr>
        <w:t>д</w:t>
      </w:r>
      <w:r w:rsidRPr="00F71D36">
        <w:rPr>
          <w:rFonts w:ascii="Times New Roman" w:hAnsi="Times New Roman"/>
          <w:sz w:val="28"/>
          <w:szCs w:val="28"/>
        </w:rPr>
        <w:t>седателя комиссии Ю.А. Сидоренко.</w:t>
      </w:r>
    </w:p>
    <w:p w:rsidR="00BD441C" w:rsidRPr="00F71D36" w:rsidRDefault="00BD441C" w:rsidP="00BD441C">
      <w:pPr>
        <w:pStyle w:val="21"/>
        <w:spacing w:after="0" w:line="360" w:lineRule="auto"/>
        <w:ind w:left="0" w:firstLine="567"/>
        <w:rPr>
          <w:rFonts w:ascii="Times New Roman" w:eastAsia="Calibri" w:hAnsi="Times New Roman"/>
          <w:sz w:val="28"/>
          <w:szCs w:val="28"/>
          <w:lang w:eastAsia="en-US"/>
        </w:rPr>
      </w:pPr>
    </w:p>
    <w:p w:rsidR="00BD441C" w:rsidRPr="00F71D36" w:rsidRDefault="00BD441C" w:rsidP="00BD441C">
      <w:pPr>
        <w:pStyle w:val="a5"/>
        <w:jc w:val="left"/>
        <w:rPr>
          <w:szCs w:val="28"/>
        </w:rPr>
      </w:pPr>
      <w:r w:rsidRPr="00F71D36">
        <w:rPr>
          <w:szCs w:val="28"/>
        </w:rPr>
        <w:t xml:space="preserve">Председатель комиссии </w:t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  <w:t>Ю.А. Сидоренко</w:t>
      </w:r>
    </w:p>
    <w:p w:rsidR="00BD441C" w:rsidRPr="00BD441C" w:rsidRDefault="00BD441C" w:rsidP="00BD441C">
      <w:pPr>
        <w:pStyle w:val="a5"/>
        <w:jc w:val="left"/>
        <w:rPr>
          <w:szCs w:val="28"/>
        </w:rPr>
      </w:pPr>
      <w:bookmarkStart w:id="0" w:name="_GoBack"/>
    </w:p>
    <w:p w:rsidR="00C6680C" w:rsidRPr="00BD441C" w:rsidRDefault="00BD441C" w:rsidP="00BD441C">
      <w:pPr>
        <w:rPr>
          <w:rFonts w:ascii="Times New Roman" w:hAnsi="Times New Roman"/>
          <w:sz w:val="28"/>
          <w:szCs w:val="28"/>
        </w:rPr>
      </w:pPr>
      <w:r w:rsidRPr="00BD441C">
        <w:rPr>
          <w:rFonts w:ascii="Times New Roman" w:hAnsi="Times New Roman"/>
          <w:sz w:val="28"/>
          <w:szCs w:val="28"/>
        </w:rPr>
        <w:t>Секретарь комиссии</w:t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  <w:t>Е.И. Бочкарева</w:t>
      </w:r>
      <w:bookmarkEnd w:id="0"/>
    </w:p>
    <w:sectPr w:rsidR="00C6680C" w:rsidRPr="00BD4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9D5"/>
    <w:rsid w:val="00BB39D5"/>
    <w:rsid w:val="00BD441C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1C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D44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44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BD441C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D44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D441C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D44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BD441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D441C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1C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D44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44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BD441C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D44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D441C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D44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BD441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D441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2017-02-27T13:54:00Z</dcterms:created>
  <dcterms:modified xsi:type="dcterms:W3CDTF">2017-02-27T13:55:00Z</dcterms:modified>
</cp:coreProperties>
</file>