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E72" w:rsidRDefault="000E5E72" w:rsidP="000E5E72">
      <w:pPr>
        <w:jc w:val="center"/>
        <w:rPr>
          <w:rFonts w:ascii="Times New Roman" w:hAnsi="Times New Roman"/>
        </w:rPr>
      </w:pPr>
      <w:r w:rsidRPr="004563DD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703421" r:id="rId6"/>
        </w:object>
      </w:r>
    </w:p>
    <w:p w:rsidR="000E5E72" w:rsidRDefault="000E5E72" w:rsidP="000E5E72">
      <w:pPr>
        <w:pStyle w:val="a3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0E5E72" w:rsidRDefault="000E5E72" w:rsidP="000E5E72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>
        <w:rPr>
          <w:b/>
        </w:rPr>
        <w:t>ПРОЛЕТАРСКОГО РАЙОНА ГОРОДА РОСТОВА-НА-ДОНУ</w:t>
      </w:r>
    </w:p>
    <w:p w:rsidR="000E5E72" w:rsidRDefault="000E5E72" w:rsidP="000E5E72">
      <w:pPr>
        <w:pStyle w:val="a5"/>
        <w:spacing w:line="240" w:lineRule="auto"/>
        <w:rPr>
          <w:b/>
          <w:szCs w:val="28"/>
        </w:rPr>
      </w:pPr>
    </w:p>
    <w:p w:rsidR="000E5E72" w:rsidRPr="00E11F56" w:rsidRDefault="000E5E72" w:rsidP="000E5E72">
      <w:pPr>
        <w:pStyle w:val="a5"/>
        <w:jc w:val="center"/>
        <w:rPr>
          <w:b/>
          <w:caps/>
          <w:szCs w:val="28"/>
        </w:rPr>
      </w:pPr>
      <w:r w:rsidRPr="00E11F56">
        <w:rPr>
          <w:b/>
          <w:caps/>
          <w:szCs w:val="28"/>
        </w:rPr>
        <w:t>Постановление</w:t>
      </w:r>
    </w:p>
    <w:p w:rsidR="000E5E72" w:rsidRPr="00E11F56" w:rsidRDefault="000E5E72" w:rsidP="000E5E72">
      <w:pPr>
        <w:pStyle w:val="a5"/>
        <w:rPr>
          <w:szCs w:val="28"/>
        </w:rPr>
      </w:pPr>
      <w:r>
        <w:rPr>
          <w:szCs w:val="28"/>
        </w:rPr>
        <w:t>13</w:t>
      </w:r>
      <w:r w:rsidRPr="00E11F56">
        <w:rPr>
          <w:szCs w:val="28"/>
        </w:rPr>
        <w:t xml:space="preserve"> </w:t>
      </w:r>
      <w:r>
        <w:rPr>
          <w:szCs w:val="28"/>
        </w:rPr>
        <w:t>января 2016</w:t>
      </w:r>
      <w:r w:rsidRPr="00E11F56">
        <w:rPr>
          <w:szCs w:val="28"/>
        </w:rPr>
        <w:t xml:space="preserve"> г.</w:t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  <w:t>№ 1-</w:t>
      </w:r>
      <w:r>
        <w:rPr>
          <w:szCs w:val="28"/>
        </w:rPr>
        <w:t>2</w:t>
      </w:r>
      <w:r w:rsidRPr="00E11F56">
        <w:rPr>
          <w:szCs w:val="28"/>
        </w:rPr>
        <w:t xml:space="preserve">  </w:t>
      </w:r>
    </w:p>
    <w:p w:rsidR="000E5E72" w:rsidRDefault="000E5E72" w:rsidP="000E5E72">
      <w:pPr>
        <w:pStyle w:val="a5"/>
        <w:jc w:val="center"/>
        <w:rPr>
          <w:szCs w:val="28"/>
        </w:rPr>
      </w:pPr>
      <w:r w:rsidRPr="00E11F56">
        <w:rPr>
          <w:szCs w:val="28"/>
        </w:rPr>
        <w:t>г. Ростов-на-Дону</w:t>
      </w:r>
    </w:p>
    <w:p w:rsidR="000E5E72" w:rsidRPr="00B65E64" w:rsidRDefault="000E5E72" w:rsidP="000E5E72">
      <w:pPr>
        <w:pStyle w:val="a5"/>
        <w:tabs>
          <w:tab w:val="left" w:pos="8222"/>
        </w:tabs>
        <w:spacing w:line="240" w:lineRule="auto"/>
        <w:ind w:left="1418" w:right="1843"/>
        <w:rPr>
          <w:b/>
          <w:szCs w:val="28"/>
        </w:rPr>
      </w:pPr>
      <w:r w:rsidRPr="00C13BB5">
        <w:rPr>
          <w:b/>
          <w:szCs w:val="28"/>
        </w:rPr>
        <w:t xml:space="preserve">Об избрании </w:t>
      </w:r>
      <w:proofErr w:type="gramStart"/>
      <w:r w:rsidRPr="00C13BB5">
        <w:rPr>
          <w:b/>
          <w:szCs w:val="28"/>
        </w:rPr>
        <w:t xml:space="preserve">заместителя председателя </w:t>
      </w:r>
      <w:r>
        <w:rPr>
          <w:b/>
          <w:szCs w:val="28"/>
        </w:rPr>
        <w:t>Территор</w:t>
      </w:r>
      <w:r>
        <w:rPr>
          <w:b/>
          <w:szCs w:val="28"/>
        </w:rPr>
        <w:t>и</w:t>
      </w:r>
      <w:r>
        <w:rPr>
          <w:b/>
          <w:szCs w:val="28"/>
        </w:rPr>
        <w:t>альной</w:t>
      </w:r>
      <w:r w:rsidRPr="00B65E64">
        <w:rPr>
          <w:b/>
          <w:szCs w:val="28"/>
        </w:rPr>
        <w:t xml:space="preserve"> избирательной комиссии Пролетарского района города</w:t>
      </w:r>
      <w:proofErr w:type="gramEnd"/>
      <w:r w:rsidRPr="00B65E64">
        <w:rPr>
          <w:b/>
          <w:szCs w:val="28"/>
        </w:rPr>
        <w:t xml:space="preserve"> Ростова-на-Дону</w:t>
      </w:r>
    </w:p>
    <w:p w:rsidR="000E5E72" w:rsidRDefault="000E5E72" w:rsidP="000E5E72">
      <w:pPr>
        <w:pStyle w:val="a5"/>
        <w:jc w:val="center"/>
        <w:rPr>
          <w:szCs w:val="28"/>
        </w:rPr>
      </w:pPr>
    </w:p>
    <w:p w:rsidR="000E5E72" w:rsidRDefault="000E5E72" w:rsidP="000E5E72">
      <w:pPr>
        <w:pStyle w:val="a3"/>
        <w:ind w:firstLine="851"/>
        <w:rPr>
          <w:szCs w:val="28"/>
        </w:rPr>
      </w:pPr>
      <w:proofErr w:type="gramStart"/>
      <w:r w:rsidRPr="00E11F56">
        <w:rPr>
          <w:szCs w:val="28"/>
        </w:rPr>
        <w:t>Заслушав протокол № 2 заседания счётной комиссии по выборам замест</w:t>
      </w:r>
      <w:r w:rsidRPr="00E11F56">
        <w:rPr>
          <w:szCs w:val="28"/>
        </w:rPr>
        <w:t>и</w:t>
      </w:r>
      <w:r w:rsidRPr="00E11F56">
        <w:rPr>
          <w:szCs w:val="28"/>
        </w:rPr>
        <w:t xml:space="preserve">теля председателя и секретаря </w:t>
      </w:r>
      <w:r>
        <w:rPr>
          <w:szCs w:val="28"/>
        </w:rPr>
        <w:t>Территориальной избирательной комиссии Прол</w:t>
      </w:r>
      <w:r>
        <w:rPr>
          <w:szCs w:val="28"/>
        </w:rPr>
        <w:t>е</w:t>
      </w:r>
      <w:r>
        <w:rPr>
          <w:szCs w:val="28"/>
        </w:rPr>
        <w:t>тарского района города Ростова-на-Дону</w:t>
      </w:r>
      <w:r w:rsidRPr="00E11F56">
        <w:rPr>
          <w:szCs w:val="28"/>
        </w:rPr>
        <w:t xml:space="preserve"> о результатах тайного голосования по избранию заместителя председателя </w:t>
      </w:r>
      <w:r>
        <w:rPr>
          <w:szCs w:val="28"/>
        </w:rPr>
        <w:t>Территориальной избирательной комиссии Пролетарского района города Ростова-на-Дону,</w:t>
      </w:r>
      <w:r w:rsidRPr="00E11F56">
        <w:rPr>
          <w:szCs w:val="28"/>
        </w:rPr>
        <w:t xml:space="preserve"> </w:t>
      </w:r>
      <w:r>
        <w:rPr>
          <w:szCs w:val="28"/>
        </w:rPr>
        <w:t>на основании п</w:t>
      </w:r>
      <w:r w:rsidRPr="00E11F56">
        <w:rPr>
          <w:szCs w:val="28"/>
        </w:rPr>
        <w:t>. 8 ст. 28 Фед</w:t>
      </w:r>
      <w:r w:rsidRPr="00E11F56">
        <w:rPr>
          <w:szCs w:val="28"/>
        </w:rPr>
        <w:t>е</w:t>
      </w:r>
      <w:r w:rsidRPr="00E11F56">
        <w:rPr>
          <w:szCs w:val="28"/>
        </w:rPr>
        <w:t xml:space="preserve">рального Закона </w:t>
      </w:r>
      <w:r>
        <w:rPr>
          <w:szCs w:val="28"/>
        </w:rPr>
        <w:t xml:space="preserve">от 12.06.2002 №67-ФЗ </w:t>
      </w:r>
      <w:r w:rsidRPr="00E11F56">
        <w:rPr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>ч</w:t>
      </w:r>
      <w:proofErr w:type="gramEnd"/>
      <w:r>
        <w:rPr>
          <w:szCs w:val="28"/>
        </w:rPr>
        <w:t xml:space="preserve">. 2 </w:t>
      </w:r>
      <w:r w:rsidRPr="00E11F56">
        <w:rPr>
          <w:szCs w:val="28"/>
        </w:rPr>
        <w:t xml:space="preserve">ст. </w:t>
      </w:r>
      <w:r>
        <w:rPr>
          <w:szCs w:val="28"/>
        </w:rPr>
        <w:t xml:space="preserve">10 и ч. 5 ст. 11 </w:t>
      </w:r>
      <w:r w:rsidRPr="00E11F56">
        <w:rPr>
          <w:szCs w:val="28"/>
        </w:rPr>
        <w:t xml:space="preserve">Областного закона </w:t>
      </w:r>
      <w:r>
        <w:rPr>
          <w:szCs w:val="28"/>
        </w:rPr>
        <w:t xml:space="preserve">от 25.10.2002 №276-ЗС </w:t>
      </w:r>
      <w:r w:rsidRPr="00E11F56">
        <w:rPr>
          <w:szCs w:val="28"/>
        </w:rPr>
        <w:t>«О</w:t>
      </w:r>
      <w:r>
        <w:rPr>
          <w:szCs w:val="28"/>
        </w:rPr>
        <w:t xml:space="preserve"> территориальных избирательных комиссиях Ростовской области</w:t>
      </w:r>
      <w:r w:rsidRPr="00E11F56">
        <w:rPr>
          <w:szCs w:val="28"/>
        </w:rPr>
        <w:t>»</w:t>
      </w:r>
      <w:r>
        <w:rPr>
          <w:szCs w:val="28"/>
        </w:rPr>
        <w:t>,</w:t>
      </w:r>
      <w:r w:rsidRPr="00E11F56">
        <w:rPr>
          <w:szCs w:val="28"/>
        </w:rPr>
        <w:t xml:space="preserve"> </w:t>
      </w:r>
      <w:r>
        <w:rPr>
          <w:szCs w:val="28"/>
        </w:rPr>
        <w:t>Территориальная избирательная комиссия Пролетарского района города Ростова-на-Дону</w:t>
      </w:r>
    </w:p>
    <w:p w:rsidR="000E5E72" w:rsidRDefault="000E5E72" w:rsidP="000E5E72">
      <w:pPr>
        <w:pStyle w:val="a3"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0E5E72" w:rsidRDefault="000E5E72" w:rsidP="000E5E72">
      <w:pPr>
        <w:pStyle w:val="a5"/>
        <w:spacing w:line="240" w:lineRule="auto"/>
        <w:ind w:left="170"/>
        <w:rPr>
          <w:szCs w:val="28"/>
        </w:rPr>
      </w:pPr>
    </w:p>
    <w:p w:rsidR="000E5E72" w:rsidRPr="00C65675" w:rsidRDefault="000E5E72" w:rsidP="000E5E72">
      <w:pPr>
        <w:pStyle w:val="a5"/>
        <w:ind w:firstLine="539"/>
        <w:rPr>
          <w:szCs w:val="28"/>
        </w:rPr>
      </w:pPr>
      <w:r>
        <w:rPr>
          <w:szCs w:val="28"/>
        </w:rPr>
        <w:t xml:space="preserve">1. </w:t>
      </w:r>
      <w:r w:rsidRPr="00C65675">
        <w:rPr>
          <w:szCs w:val="28"/>
        </w:rPr>
        <w:t>Утвердить протокол № 2 счётной комиссии о результатах тайного голос</w:t>
      </w:r>
      <w:r w:rsidRPr="00C65675">
        <w:rPr>
          <w:szCs w:val="28"/>
        </w:rPr>
        <w:t>о</w:t>
      </w:r>
      <w:r w:rsidRPr="00C65675">
        <w:rPr>
          <w:szCs w:val="28"/>
        </w:rPr>
        <w:t xml:space="preserve">вания по избранию </w:t>
      </w:r>
      <w:proofErr w:type="gramStart"/>
      <w:r w:rsidRPr="00C65675">
        <w:rPr>
          <w:szCs w:val="28"/>
        </w:rPr>
        <w:t xml:space="preserve">заместителя председателя </w:t>
      </w:r>
      <w:r>
        <w:rPr>
          <w:szCs w:val="28"/>
        </w:rPr>
        <w:t>Территориальной</w:t>
      </w:r>
      <w:r w:rsidRPr="00C65675">
        <w:rPr>
          <w:szCs w:val="28"/>
        </w:rPr>
        <w:t xml:space="preserve"> избирательной комиссии Пролетарского района города</w:t>
      </w:r>
      <w:proofErr w:type="gramEnd"/>
      <w:r w:rsidRPr="00C65675">
        <w:rPr>
          <w:szCs w:val="28"/>
        </w:rPr>
        <w:t xml:space="preserve"> Ростова-на-Дону.</w:t>
      </w:r>
    </w:p>
    <w:p w:rsidR="000E5E72" w:rsidRDefault="000E5E72" w:rsidP="000E5E72">
      <w:pPr>
        <w:pStyle w:val="a5"/>
        <w:ind w:firstLine="539"/>
        <w:rPr>
          <w:szCs w:val="28"/>
        </w:rPr>
      </w:pPr>
      <w:r>
        <w:rPr>
          <w:szCs w:val="28"/>
        </w:rPr>
        <w:t xml:space="preserve">2. </w:t>
      </w:r>
      <w:r w:rsidRPr="00C65675">
        <w:rPr>
          <w:szCs w:val="28"/>
        </w:rPr>
        <w:t xml:space="preserve">Считать избранным на должность </w:t>
      </w:r>
      <w:proofErr w:type="gramStart"/>
      <w:r w:rsidRPr="00C65675">
        <w:rPr>
          <w:szCs w:val="28"/>
        </w:rPr>
        <w:t xml:space="preserve">заместителя председателя </w:t>
      </w:r>
      <w:r>
        <w:rPr>
          <w:szCs w:val="28"/>
        </w:rPr>
        <w:t>Территор</w:t>
      </w:r>
      <w:r>
        <w:rPr>
          <w:szCs w:val="28"/>
        </w:rPr>
        <w:t>и</w:t>
      </w:r>
      <w:r>
        <w:rPr>
          <w:szCs w:val="28"/>
        </w:rPr>
        <w:t>альной</w:t>
      </w:r>
      <w:r w:rsidRPr="00C65675">
        <w:rPr>
          <w:szCs w:val="28"/>
        </w:rPr>
        <w:t xml:space="preserve"> избирательной комиссии Пролетарского района города</w:t>
      </w:r>
      <w:proofErr w:type="gramEnd"/>
      <w:r w:rsidRPr="00C65675">
        <w:rPr>
          <w:szCs w:val="28"/>
        </w:rPr>
        <w:t xml:space="preserve"> Ростова-на-Дону</w:t>
      </w:r>
      <w:r>
        <w:rPr>
          <w:szCs w:val="28"/>
        </w:rPr>
        <w:t xml:space="preserve"> Бобряшеву Эмму Степановну </w:t>
      </w:r>
      <w:r w:rsidRPr="00C13BB5">
        <w:rPr>
          <w:szCs w:val="28"/>
        </w:rPr>
        <w:t xml:space="preserve">на срок полномочий </w:t>
      </w:r>
      <w:r>
        <w:rPr>
          <w:szCs w:val="28"/>
        </w:rPr>
        <w:t>территориальной</w:t>
      </w:r>
      <w:r w:rsidRPr="00C13BB5">
        <w:rPr>
          <w:szCs w:val="28"/>
        </w:rPr>
        <w:t xml:space="preserve"> избирател</w:t>
      </w:r>
      <w:r w:rsidRPr="00C13BB5">
        <w:rPr>
          <w:szCs w:val="28"/>
        </w:rPr>
        <w:t>ь</w:t>
      </w:r>
      <w:r w:rsidRPr="00C13BB5">
        <w:rPr>
          <w:szCs w:val="28"/>
        </w:rPr>
        <w:t>ной комиссии.</w:t>
      </w:r>
    </w:p>
    <w:p w:rsidR="000E5E72" w:rsidRPr="00E11F56" w:rsidRDefault="000E5E72" w:rsidP="000E5E72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3. </w:t>
      </w:r>
      <w:proofErr w:type="gramStart"/>
      <w:r w:rsidRPr="00E11F5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11F5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</w:t>
      </w:r>
      <w:r w:rsidRPr="00E11F56">
        <w:rPr>
          <w:rFonts w:ascii="Times New Roman" w:hAnsi="Times New Roman"/>
          <w:sz w:val="28"/>
          <w:szCs w:val="28"/>
        </w:rPr>
        <w:t>д</w:t>
      </w:r>
      <w:r w:rsidRPr="00E11F56">
        <w:rPr>
          <w:rFonts w:ascii="Times New Roman" w:hAnsi="Times New Roman"/>
          <w:sz w:val="28"/>
          <w:szCs w:val="28"/>
        </w:rPr>
        <w:t xml:space="preserve">седателя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E11F56">
        <w:rPr>
          <w:rFonts w:ascii="Times New Roman" w:hAnsi="Times New Roman"/>
          <w:sz w:val="28"/>
          <w:szCs w:val="28"/>
        </w:rPr>
        <w:t xml:space="preserve">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Пролетарского района города Ростова-на-Дону Ю.А. Сидоренко. </w:t>
      </w:r>
    </w:p>
    <w:p w:rsidR="000E5E72" w:rsidRPr="00E11F56" w:rsidRDefault="000E5E72" w:rsidP="000E5E72">
      <w:pPr>
        <w:jc w:val="both"/>
        <w:rPr>
          <w:rFonts w:ascii="Times New Roman" w:hAnsi="Times New Roman"/>
          <w:sz w:val="28"/>
          <w:szCs w:val="28"/>
        </w:rPr>
      </w:pPr>
    </w:p>
    <w:p w:rsidR="000E5E72" w:rsidRDefault="000E5E72" w:rsidP="000E5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Ю.А. Сидоренко  </w:t>
      </w:r>
    </w:p>
    <w:p w:rsidR="000E5E72" w:rsidRDefault="000E5E72" w:rsidP="000E5E72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E94168" wp14:editId="7B7F2412">
            <wp:simplePos x="0" y="0"/>
            <wp:positionH relativeFrom="column">
              <wp:posOffset>2580640</wp:posOffset>
            </wp:positionH>
            <wp:positionV relativeFrom="paragraph">
              <wp:posOffset>203200</wp:posOffset>
            </wp:positionV>
            <wp:extent cx="1419225" cy="600075"/>
            <wp:effectExtent l="0" t="0" r="9525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5E72" w:rsidRPr="00510487" w:rsidRDefault="000E5E72" w:rsidP="000E5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Pr="00510487">
        <w:rPr>
          <w:rFonts w:ascii="Times New Roman" w:hAnsi="Times New Roman"/>
          <w:sz w:val="28"/>
          <w:szCs w:val="28"/>
        </w:rPr>
        <w:t>Е.И. Бочкарева</w:t>
      </w: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82D"/>
    <w:rsid w:val="000E5E72"/>
    <w:rsid w:val="001E282D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E7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E5E72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E5E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E5E72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E5E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0E5E7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E7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E5E72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E5E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E5E72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E5E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0E5E7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2017-02-27T09:24:00Z</dcterms:created>
  <dcterms:modified xsi:type="dcterms:W3CDTF">2017-02-27T09:24:00Z</dcterms:modified>
</cp:coreProperties>
</file>