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201" w:rsidRPr="00FB7F51" w:rsidRDefault="00304201" w:rsidP="00304201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2605" cy="5727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201" w:rsidRPr="00FB7F51" w:rsidRDefault="00304201" w:rsidP="00304201">
      <w:pPr>
        <w:pStyle w:val="a3"/>
        <w:ind w:right="176"/>
        <w:rPr>
          <w:sz w:val="28"/>
        </w:rPr>
      </w:pPr>
      <w:r w:rsidRPr="00FB7F51">
        <w:rPr>
          <w:sz w:val="28"/>
        </w:rPr>
        <w:t>ТЕРРИТОРИАЛЬНАЯ ИЗБИРАТЕЛЬНАЯ КОМИССИЯ</w:t>
      </w:r>
    </w:p>
    <w:p w:rsidR="00304201" w:rsidRPr="00FB7F51" w:rsidRDefault="00304201" w:rsidP="00304201">
      <w:pPr>
        <w:pStyle w:val="a3"/>
        <w:suppressAutoHyphens/>
        <w:ind w:right="176"/>
        <w:rPr>
          <w:sz w:val="28"/>
        </w:rPr>
      </w:pPr>
      <w:r>
        <w:rPr>
          <w:sz w:val="28"/>
        </w:rPr>
        <w:t>ПРОЛЕТАРСКОГО</w:t>
      </w:r>
      <w:r w:rsidRPr="00FB7F51">
        <w:rPr>
          <w:sz w:val="28"/>
        </w:rPr>
        <w:t xml:space="preserve"> РАЙОНА</w:t>
      </w:r>
      <w:r>
        <w:rPr>
          <w:sz w:val="28"/>
        </w:rPr>
        <w:t xml:space="preserve"> ГОРОДА РОСТОВА-НА-ДОНУ</w:t>
      </w:r>
    </w:p>
    <w:p w:rsidR="00304201" w:rsidRPr="00FB7F51" w:rsidRDefault="00304201" w:rsidP="00304201">
      <w:pPr>
        <w:pStyle w:val="a3"/>
        <w:spacing w:line="360" w:lineRule="auto"/>
        <w:ind w:right="175"/>
        <w:rPr>
          <w:spacing w:val="20"/>
          <w:sz w:val="16"/>
          <w:szCs w:val="16"/>
        </w:rPr>
      </w:pPr>
    </w:p>
    <w:p w:rsidR="00304201" w:rsidRPr="00FB7F51" w:rsidRDefault="00304201" w:rsidP="00304201">
      <w:pPr>
        <w:pStyle w:val="a3"/>
        <w:spacing w:line="360" w:lineRule="auto"/>
        <w:ind w:right="175"/>
        <w:rPr>
          <w:spacing w:val="20"/>
          <w:sz w:val="20"/>
        </w:rPr>
      </w:pPr>
    </w:p>
    <w:p w:rsidR="00304201" w:rsidRPr="00FB7F51" w:rsidRDefault="00304201" w:rsidP="00304201">
      <w:pPr>
        <w:pStyle w:val="2"/>
        <w:spacing w:line="360" w:lineRule="auto"/>
        <w:ind w:right="175"/>
      </w:pPr>
      <w:r w:rsidRPr="00FB7F51">
        <w:t xml:space="preserve">ПОСТАНОВЛЕНИЕ </w:t>
      </w:r>
    </w:p>
    <w:p w:rsidR="00304201" w:rsidRPr="00FB7F51" w:rsidRDefault="00304201" w:rsidP="00304201">
      <w:pPr>
        <w:pStyle w:val="a3"/>
        <w:spacing w:line="360" w:lineRule="auto"/>
        <w:ind w:right="175"/>
        <w:rPr>
          <w:spacing w:val="20"/>
          <w:sz w:val="28"/>
        </w:rPr>
      </w:pPr>
    </w:p>
    <w:p w:rsidR="00304201" w:rsidRPr="0027652A" w:rsidRDefault="00304201" w:rsidP="00304201">
      <w:pPr>
        <w:spacing w:line="360" w:lineRule="auto"/>
        <w:ind w:right="175"/>
        <w:jc w:val="both"/>
        <w:rPr>
          <w:sz w:val="28"/>
        </w:rPr>
      </w:pPr>
      <w:r>
        <w:rPr>
          <w:sz w:val="28"/>
        </w:rPr>
        <w:t xml:space="preserve">30 июня  2016 </w:t>
      </w:r>
      <w:r w:rsidRPr="00FB7F51">
        <w:rPr>
          <w:sz w:val="28"/>
        </w:rPr>
        <w:t xml:space="preserve">г.                                    </w:t>
      </w:r>
      <w:r>
        <w:rPr>
          <w:sz w:val="28"/>
        </w:rPr>
        <w:t xml:space="preserve">  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 w:rsidRPr="00FB7F51">
        <w:rPr>
          <w:sz w:val="28"/>
        </w:rPr>
        <w:t xml:space="preserve">№ </w:t>
      </w:r>
      <w:r>
        <w:rPr>
          <w:sz w:val="28"/>
        </w:rPr>
        <w:t>4-4</w:t>
      </w:r>
    </w:p>
    <w:p w:rsidR="00304201" w:rsidRPr="00FB7F51" w:rsidRDefault="00304201" w:rsidP="00304201">
      <w:pPr>
        <w:spacing w:line="360" w:lineRule="auto"/>
        <w:ind w:right="175"/>
        <w:jc w:val="center"/>
        <w:rPr>
          <w:sz w:val="28"/>
        </w:rPr>
      </w:pPr>
      <w:r>
        <w:rPr>
          <w:sz w:val="28"/>
        </w:rPr>
        <w:t xml:space="preserve">г. </w:t>
      </w:r>
      <w:r w:rsidRPr="00FB7F51">
        <w:rPr>
          <w:sz w:val="28"/>
        </w:rPr>
        <w:t>Ростов-на-Дону</w:t>
      </w:r>
    </w:p>
    <w:p w:rsidR="00304201" w:rsidRDefault="00304201" w:rsidP="00304201">
      <w:pPr>
        <w:spacing w:line="360" w:lineRule="auto"/>
        <w:ind w:left="1416" w:right="175" w:firstLine="708"/>
        <w:jc w:val="both"/>
      </w:pPr>
      <w:r w:rsidRPr="00FB7F51">
        <w:tab/>
      </w:r>
    </w:p>
    <w:p w:rsidR="00304201" w:rsidRPr="0028129D" w:rsidRDefault="00304201" w:rsidP="00304201">
      <w:pPr>
        <w:tabs>
          <w:tab w:val="left" w:pos="8222"/>
        </w:tabs>
        <w:ind w:left="1701" w:right="1701"/>
        <w:jc w:val="both"/>
        <w:rPr>
          <w:b/>
          <w:bCs/>
          <w:sz w:val="28"/>
        </w:rPr>
      </w:pPr>
      <w:r w:rsidRPr="0028129D">
        <w:rPr>
          <w:b/>
          <w:sz w:val="28"/>
          <w:szCs w:val="28"/>
        </w:rPr>
        <w:t>О привлечении граждан к выполнению работ и оказанию услуг по гражданско-правовым догов</w:t>
      </w:r>
      <w:r w:rsidRPr="0028129D">
        <w:rPr>
          <w:b/>
          <w:sz w:val="28"/>
          <w:szCs w:val="28"/>
        </w:rPr>
        <w:t>о</w:t>
      </w:r>
      <w:r w:rsidRPr="0028129D">
        <w:rPr>
          <w:b/>
          <w:sz w:val="28"/>
          <w:szCs w:val="28"/>
        </w:rPr>
        <w:t xml:space="preserve">рам в Территориальной избирательной комиссии Пролетарского района города Ростова-на-Дону на период подготовки и проведения </w:t>
      </w:r>
      <w:proofErr w:type="gramStart"/>
      <w:r w:rsidRPr="0028129D">
        <w:rPr>
          <w:b/>
          <w:sz w:val="28"/>
          <w:szCs w:val="28"/>
        </w:rPr>
        <w:t>выборов депут</w:t>
      </w:r>
      <w:r w:rsidRPr="0028129D">
        <w:rPr>
          <w:b/>
          <w:sz w:val="28"/>
          <w:szCs w:val="28"/>
        </w:rPr>
        <w:t>а</w:t>
      </w:r>
      <w:r w:rsidRPr="0028129D">
        <w:rPr>
          <w:b/>
          <w:sz w:val="28"/>
          <w:szCs w:val="28"/>
        </w:rPr>
        <w:t>тов Государственной Думы Федерального Собрания Российской Федерации седьмого соз</w:t>
      </w:r>
      <w:r w:rsidRPr="0028129D">
        <w:rPr>
          <w:b/>
          <w:sz w:val="28"/>
          <w:szCs w:val="28"/>
        </w:rPr>
        <w:t>ы</w:t>
      </w:r>
      <w:r w:rsidRPr="0028129D">
        <w:rPr>
          <w:b/>
          <w:sz w:val="28"/>
          <w:szCs w:val="28"/>
        </w:rPr>
        <w:t>ва</w:t>
      </w:r>
      <w:proofErr w:type="gramEnd"/>
    </w:p>
    <w:p w:rsidR="00304201" w:rsidRDefault="00304201" w:rsidP="00304201">
      <w:pPr>
        <w:suppressAutoHyphens/>
        <w:spacing w:line="360" w:lineRule="auto"/>
        <w:ind w:right="175"/>
        <w:jc w:val="center"/>
        <w:rPr>
          <w:b/>
          <w:sz w:val="28"/>
          <w:szCs w:val="28"/>
        </w:rPr>
      </w:pPr>
    </w:p>
    <w:p w:rsidR="00304201" w:rsidRPr="008E7206" w:rsidRDefault="00304201" w:rsidP="00304201">
      <w:pPr>
        <w:spacing w:line="360" w:lineRule="auto"/>
        <w:ind w:right="175" w:firstLine="720"/>
        <w:jc w:val="both"/>
        <w:rPr>
          <w:sz w:val="28"/>
        </w:rPr>
      </w:pPr>
      <w:proofErr w:type="gramStart"/>
      <w:r w:rsidRPr="00D859B2">
        <w:rPr>
          <w:sz w:val="28"/>
          <w:szCs w:val="28"/>
        </w:rPr>
        <w:t>На основании п.</w:t>
      </w:r>
      <w:r>
        <w:rPr>
          <w:sz w:val="28"/>
          <w:szCs w:val="28"/>
        </w:rPr>
        <w:t>2</w:t>
      </w:r>
      <w:r w:rsidRPr="00D859B2">
        <w:rPr>
          <w:sz w:val="28"/>
          <w:szCs w:val="28"/>
        </w:rPr>
        <w:t xml:space="preserve"> ст.76 Федерального закона «О выборах депутатов Гос</w:t>
      </w:r>
      <w:r w:rsidRPr="00D859B2">
        <w:rPr>
          <w:sz w:val="28"/>
          <w:szCs w:val="28"/>
        </w:rPr>
        <w:t>у</w:t>
      </w:r>
      <w:r w:rsidRPr="00D859B2">
        <w:rPr>
          <w:sz w:val="28"/>
          <w:szCs w:val="28"/>
        </w:rPr>
        <w:t xml:space="preserve">дарственной Думы Федерального Собрания Российской Федерации»,  </w:t>
      </w:r>
      <w:r>
        <w:rPr>
          <w:sz w:val="28"/>
          <w:szCs w:val="28"/>
        </w:rPr>
        <w:t>П</w:t>
      </w:r>
      <w:r w:rsidRPr="00373B12">
        <w:rPr>
          <w:sz w:val="28"/>
          <w:szCs w:val="28"/>
        </w:rPr>
        <w:t>остано</w:t>
      </w:r>
      <w:r w:rsidRPr="00373B12">
        <w:rPr>
          <w:sz w:val="28"/>
          <w:szCs w:val="28"/>
        </w:rPr>
        <w:t>в</w:t>
      </w:r>
      <w:r w:rsidRPr="00373B12">
        <w:rPr>
          <w:sz w:val="28"/>
          <w:szCs w:val="28"/>
        </w:rPr>
        <w:t>лени</w:t>
      </w:r>
      <w:r>
        <w:rPr>
          <w:sz w:val="28"/>
          <w:szCs w:val="28"/>
        </w:rPr>
        <w:t>я</w:t>
      </w:r>
      <w:r w:rsidRPr="00373B12">
        <w:rPr>
          <w:sz w:val="28"/>
          <w:szCs w:val="28"/>
        </w:rPr>
        <w:t xml:space="preserve"> Центральной избирательной комиссии Российской Федерации от 22.06.2016 № 13/104-7 «О размерах и порядке выплаты компенсации и дополн</w:t>
      </w:r>
      <w:r w:rsidRPr="00373B12">
        <w:rPr>
          <w:sz w:val="28"/>
          <w:szCs w:val="28"/>
        </w:rPr>
        <w:t>и</w:t>
      </w:r>
      <w:r w:rsidRPr="00373B12">
        <w:rPr>
          <w:sz w:val="28"/>
          <w:szCs w:val="28"/>
        </w:rPr>
        <w:t>тельной оплаты труда (вознаграждения) членам избирательных комиссий с пр</w:t>
      </w:r>
      <w:r w:rsidRPr="00373B12">
        <w:rPr>
          <w:sz w:val="28"/>
          <w:szCs w:val="28"/>
        </w:rPr>
        <w:t>а</w:t>
      </w:r>
      <w:r w:rsidRPr="00373B12">
        <w:rPr>
          <w:sz w:val="28"/>
          <w:szCs w:val="28"/>
        </w:rPr>
        <w:t>вом решающего голоса, работникам аппаратов избирательных комиссий, а также выплат гражд</w:t>
      </w:r>
      <w:r w:rsidRPr="00373B12">
        <w:rPr>
          <w:sz w:val="28"/>
          <w:szCs w:val="28"/>
        </w:rPr>
        <w:t>а</w:t>
      </w:r>
      <w:r w:rsidRPr="00373B12">
        <w:rPr>
          <w:sz w:val="28"/>
          <w:szCs w:val="28"/>
        </w:rPr>
        <w:t>нам, привлекаемым к работе в комиссиях, в период</w:t>
      </w:r>
      <w:proofErr w:type="gramEnd"/>
      <w:r w:rsidRPr="00373B12">
        <w:rPr>
          <w:sz w:val="28"/>
          <w:szCs w:val="28"/>
        </w:rPr>
        <w:t xml:space="preserve"> </w:t>
      </w:r>
      <w:proofErr w:type="gramStart"/>
      <w:r w:rsidRPr="00373B12">
        <w:rPr>
          <w:sz w:val="28"/>
          <w:szCs w:val="28"/>
        </w:rPr>
        <w:t>подготовки и проведения выборов депутатов Государственной Думы Федерального Собрания Российской Федерации седьмого созыва»,</w:t>
      </w:r>
      <w:r>
        <w:rPr>
          <w:sz w:val="28"/>
          <w:szCs w:val="28"/>
        </w:rPr>
        <w:t xml:space="preserve"> П</w:t>
      </w:r>
      <w:r w:rsidRPr="00373B12">
        <w:rPr>
          <w:sz w:val="28"/>
          <w:szCs w:val="28"/>
        </w:rPr>
        <w:t>остановлени</w:t>
      </w:r>
      <w:r>
        <w:rPr>
          <w:sz w:val="28"/>
          <w:szCs w:val="28"/>
        </w:rPr>
        <w:t>я</w:t>
      </w:r>
      <w:r w:rsidRPr="00373B12">
        <w:rPr>
          <w:sz w:val="28"/>
          <w:szCs w:val="28"/>
        </w:rPr>
        <w:t xml:space="preserve"> Избирательной к</w:t>
      </w:r>
      <w:r w:rsidRPr="00373B12">
        <w:rPr>
          <w:sz w:val="28"/>
          <w:szCs w:val="28"/>
        </w:rPr>
        <w:t>о</w:t>
      </w:r>
      <w:r w:rsidRPr="00373B12">
        <w:rPr>
          <w:sz w:val="28"/>
          <w:szCs w:val="28"/>
        </w:rPr>
        <w:t>миссии Ростовской области от 28.06.2016  № 126-2 «О распределении средств федерального бюджета, выделенных Избирательной комиссии Ростовской обл</w:t>
      </w:r>
      <w:r w:rsidRPr="00373B12">
        <w:rPr>
          <w:sz w:val="28"/>
          <w:szCs w:val="28"/>
        </w:rPr>
        <w:t>а</w:t>
      </w:r>
      <w:r w:rsidRPr="00373B12">
        <w:rPr>
          <w:sz w:val="28"/>
          <w:szCs w:val="28"/>
        </w:rPr>
        <w:t>сти на подготовку и проведение выборов депутатов Государственной Думы Ф</w:t>
      </w:r>
      <w:r w:rsidRPr="00373B12">
        <w:rPr>
          <w:sz w:val="28"/>
          <w:szCs w:val="28"/>
        </w:rPr>
        <w:t>е</w:t>
      </w:r>
      <w:r w:rsidRPr="00373B12">
        <w:rPr>
          <w:sz w:val="28"/>
          <w:szCs w:val="28"/>
        </w:rPr>
        <w:t xml:space="preserve">дерального Собрания Российской Федерации </w:t>
      </w:r>
      <w:r w:rsidRPr="00373B12">
        <w:rPr>
          <w:sz w:val="28"/>
          <w:szCs w:val="28"/>
        </w:rPr>
        <w:lastRenderedPageBreak/>
        <w:t>седьмого созыва»</w:t>
      </w:r>
      <w:r>
        <w:t xml:space="preserve">,  </w:t>
      </w:r>
      <w:r>
        <w:rPr>
          <w:sz w:val="28"/>
          <w:szCs w:val="28"/>
        </w:rPr>
        <w:t>П</w:t>
      </w:r>
      <w:r w:rsidRPr="00470628">
        <w:rPr>
          <w:sz w:val="28"/>
          <w:szCs w:val="28"/>
        </w:rPr>
        <w:t>остановл</w:t>
      </w:r>
      <w:r w:rsidRPr="00470628">
        <w:rPr>
          <w:sz w:val="28"/>
          <w:szCs w:val="28"/>
        </w:rPr>
        <w:t>е</w:t>
      </w:r>
      <w:r w:rsidRPr="00470628">
        <w:rPr>
          <w:sz w:val="28"/>
          <w:szCs w:val="28"/>
        </w:rPr>
        <w:t>ни</w:t>
      </w:r>
      <w:r>
        <w:rPr>
          <w:sz w:val="28"/>
          <w:szCs w:val="28"/>
        </w:rPr>
        <w:t>я</w:t>
      </w:r>
      <w:r w:rsidRPr="00470628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470628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Пролетарского района</w:t>
      </w:r>
      <w:r w:rsidRPr="00470628">
        <w:rPr>
          <w:sz w:val="28"/>
          <w:szCs w:val="28"/>
        </w:rPr>
        <w:t xml:space="preserve">  от  </w:t>
      </w:r>
      <w:r>
        <w:rPr>
          <w:sz w:val="28"/>
          <w:szCs w:val="28"/>
        </w:rPr>
        <w:t xml:space="preserve">30.09.2016 </w:t>
      </w:r>
      <w:r w:rsidRPr="00470628">
        <w:rPr>
          <w:sz w:val="28"/>
          <w:szCs w:val="28"/>
        </w:rPr>
        <w:t>№</w:t>
      </w:r>
      <w:r>
        <w:rPr>
          <w:sz w:val="28"/>
          <w:szCs w:val="28"/>
        </w:rPr>
        <w:t xml:space="preserve"> 4-1</w:t>
      </w:r>
      <w:r w:rsidRPr="00470628">
        <w:rPr>
          <w:sz w:val="28"/>
          <w:szCs w:val="28"/>
        </w:rPr>
        <w:t xml:space="preserve">   «</w:t>
      </w:r>
      <w:r w:rsidRPr="00B94885">
        <w:rPr>
          <w:sz w:val="28"/>
          <w:szCs w:val="28"/>
        </w:rPr>
        <w:t>О распределении средств федерального бюджета, выделенных</w:t>
      </w:r>
      <w:proofErr w:type="gramEnd"/>
      <w:r w:rsidRPr="00B94885">
        <w:rPr>
          <w:sz w:val="28"/>
          <w:szCs w:val="28"/>
        </w:rPr>
        <w:t xml:space="preserve"> Терр</w:t>
      </w:r>
      <w:r w:rsidRPr="00B94885">
        <w:rPr>
          <w:sz w:val="28"/>
          <w:szCs w:val="28"/>
        </w:rPr>
        <w:t>и</w:t>
      </w:r>
      <w:r w:rsidRPr="00B94885">
        <w:rPr>
          <w:sz w:val="28"/>
          <w:szCs w:val="28"/>
        </w:rPr>
        <w:t xml:space="preserve">ториальной избирательной комиссии Пролетарского района города Ростова-на-Дону на подготовку и проведение </w:t>
      </w:r>
      <w:proofErr w:type="gramStart"/>
      <w:r w:rsidRPr="00B94885">
        <w:rPr>
          <w:sz w:val="28"/>
          <w:szCs w:val="28"/>
        </w:rPr>
        <w:t>выборов депутатов Государственной Думы Федерального Собрания Российской Федерации седьмого</w:t>
      </w:r>
      <w:proofErr w:type="gramEnd"/>
      <w:r w:rsidRPr="00B94885">
        <w:rPr>
          <w:sz w:val="28"/>
          <w:szCs w:val="28"/>
        </w:rPr>
        <w:t xml:space="preserve"> созыва, у</w:t>
      </w:r>
      <w:r w:rsidRPr="00B94885">
        <w:rPr>
          <w:sz w:val="28"/>
          <w:szCs w:val="28"/>
        </w:rPr>
        <w:t>т</w:t>
      </w:r>
      <w:r w:rsidRPr="00B94885">
        <w:rPr>
          <w:sz w:val="28"/>
          <w:szCs w:val="28"/>
        </w:rPr>
        <w:t>верждении сметы расходов Территориальной и участковых избирательной комиссии Пр</w:t>
      </w:r>
      <w:r w:rsidRPr="00B94885">
        <w:rPr>
          <w:sz w:val="28"/>
          <w:szCs w:val="28"/>
        </w:rPr>
        <w:t>о</w:t>
      </w:r>
      <w:r w:rsidRPr="00B94885">
        <w:rPr>
          <w:sz w:val="28"/>
          <w:szCs w:val="28"/>
        </w:rPr>
        <w:t>летарского района города Ростова-на-Дону</w:t>
      </w:r>
      <w:r w:rsidRPr="00470628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A67842">
        <w:rPr>
          <w:sz w:val="28"/>
          <w:szCs w:val="28"/>
        </w:rPr>
        <w:t>Территориальная изб</w:t>
      </w:r>
      <w:r w:rsidRPr="00A67842">
        <w:rPr>
          <w:sz w:val="28"/>
          <w:szCs w:val="28"/>
        </w:rPr>
        <w:t>и</w:t>
      </w:r>
      <w:r w:rsidRPr="00A67842">
        <w:rPr>
          <w:sz w:val="28"/>
          <w:szCs w:val="28"/>
        </w:rPr>
        <w:t>рательная комиссия Пролетарского района города Рост</w:t>
      </w:r>
      <w:r w:rsidRPr="00A67842">
        <w:rPr>
          <w:sz w:val="28"/>
          <w:szCs w:val="28"/>
        </w:rPr>
        <w:t>о</w:t>
      </w:r>
      <w:r w:rsidRPr="00A67842">
        <w:rPr>
          <w:sz w:val="28"/>
          <w:szCs w:val="28"/>
        </w:rPr>
        <w:t>ва-на-Дону</w:t>
      </w:r>
    </w:p>
    <w:p w:rsidR="00304201" w:rsidRPr="0028129D" w:rsidRDefault="00304201" w:rsidP="00304201">
      <w:pPr>
        <w:spacing w:line="360" w:lineRule="auto"/>
        <w:ind w:right="175" w:firstLine="720"/>
        <w:jc w:val="center"/>
        <w:rPr>
          <w:b/>
          <w:sz w:val="28"/>
        </w:rPr>
      </w:pPr>
      <w:r w:rsidRPr="0028129D">
        <w:rPr>
          <w:b/>
          <w:sz w:val="28"/>
        </w:rPr>
        <w:t>ПОСТАНОВЛЯЕТ:</w:t>
      </w:r>
    </w:p>
    <w:p w:rsidR="00304201" w:rsidRDefault="00304201" w:rsidP="00304201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C264B1">
        <w:rPr>
          <w:sz w:val="28"/>
          <w:szCs w:val="28"/>
        </w:rPr>
        <w:t xml:space="preserve">Привлечь </w:t>
      </w:r>
      <w:r>
        <w:rPr>
          <w:sz w:val="28"/>
          <w:szCs w:val="28"/>
        </w:rPr>
        <w:t xml:space="preserve">граждан </w:t>
      </w:r>
      <w:r w:rsidRPr="00C264B1">
        <w:rPr>
          <w:sz w:val="28"/>
          <w:szCs w:val="28"/>
        </w:rPr>
        <w:t>к</w:t>
      </w:r>
      <w:r>
        <w:rPr>
          <w:sz w:val="28"/>
          <w:szCs w:val="28"/>
        </w:rPr>
        <w:t xml:space="preserve"> выполнению </w:t>
      </w:r>
      <w:r w:rsidRPr="00C264B1">
        <w:rPr>
          <w:sz w:val="28"/>
          <w:szCs w:val="28"/>
        </w:rPr>
        <w:t>работ</w:t>
      </w:r>
      <w:r>
        <w:rPr>
          <w:sz w:val="28"/>
          <w:szCs w:val="28"/>
        </w:rPr>
        <w:t xml:space="preserve"> и оказанию услуг по гражда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ско-правовым договорам</w:t>
      </w:r>
      <w:r w:rsidRPr="00C264B1">
        <w:rPr>
          <w:sz w:val="28"/>
          <w:szCs w:val="28"/>
        </w:rPr>
        <w:t xml:space="preserve"> в </w:t>
      </w:r>
      <w:r>
        <w:rPr>
          <w:sz w:val="28"/>
          <w:szCs w:val="28"/>
        </w:rPr>
        <w:t>т</w:t>
      </w:r>
      <w:r w:rsidRPr="009D1E69">
        <w:rPr>
          <w:sz w:val="28"/>
          <w:szCs w:val="28"/>
        </w:rPr>
        <w:t>ерриториальной избирательной комис</w:t>
      </w:r>
      <w:r>
        <w:rPr>
          <w:sz w:val="28"/>
          <w:szCs w:val="28"/>
        </w:rPr>
        <w:t xml:space="preserve">сии </w:t>
      </w:r>
      <w:r w:rsidRPr="00C264B1">
        <w:rPr>
          <w:sz w:val="28"/>
          <w:szCs w:val="28"/>
        </w:rPr>
        <w:t xml:space="preserve">на период подготовки и проведения </w:t>
      </w:r>
      <w:proofErr w:type="gramStart"/>
      <w:r w:rsidRPr="00C264B1">
        <w:rPr>
          <w:sz w:val="28"/>
          <w:szCs w:val="28"/>
        </w:rPr>
        <w:t xml:space="preserve">выборов </w:t>
      </w:r>
      <w:r>
        <w:rPr>
          <w:sz w:val="28"/>
        </w:rPr>
        <w:t>депутатов Государственной Думы Федерального С</w:t>
      </w:r>
      <w:r>
        <w:rPr>
          <w:sz w:val="28"/>
        </w:rPr>
        <w:t>о</w:t>
      </w:r>
      <w:r>
        <w:rPr>
          <w:sz w:val="28"/>
        </w:rPr>
        <w:t>брания Российской Федерации седьмого</w:t>
      </w:r>
      <w:proofErr w:type="gramEnd"/>
      <w:r>
        <w:rPr>
          <w:sz w:val="28"/>
        </w:rPr>
        <w:t xml:space="preserve"> созыва</w:t>
      </w:r>
      <w:r>
        <w:rPr>
          <w:sz w:val="28"/>
          <w:szCs w:val="28"/>
        </w:rPr>
        <w:t>, согласно приложению № 1, с оплатой в пределах утвержденной сметы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ходов.</w:t>
      </w:r>
    </w:p>
    <w:p w:rsidR="00304201" w:rsidRDefault="00304201" w:rsidP="00304201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Поручить председателю т</w:t>
      </w:r>
      <w:r w:rsidRPr="009D1E69">
        <w:rPr>
          <w:sz w:val="28"/>
          <w:szCs w:val="28"/>
        </w:rPr>
        <w:t>ерриториальной избирательной комис</w:t>
      </w:r>
      <w:r>
        <w:rPr>
          <w:sz w:val="28"/>
          <w:szCs w:val="28"/>
        </w:rPr>
        <w:t>сии Ю.А. Сидоренко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заключить гражданско-правовые договоры  с гражданами,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влеченными к работе в комиссии на период подготовки и </w:t>
      </w:r>
      <w:r w:rsidRPr="00C264B1">
        <w:rPr>
          <w:sz w:val="28"/>
          <w:szCs w:val="28"/>
        </w:rPr>
        <w:t xml:space="preserve">проведения </w:t>
      </w:r>
      <w:proofErr w:type="gramStart"/>
      <w:r w:rsidRPr="00C264B1">
        <w:rPr>
          <w:sz w:val="28"/>
          <w:szCs w:val="28"/>
        </w:rPr>
        <w:t xml:space="preserve">выборов </w:t>
      </w:r>
      <w:r>
        <w:rPr>
          <w:sz w:val="28"/>
        </w:rPr>
        <w:t>депут</w:t>
      </w:r>
      <w:r>
        <w:rPr>
          <w:sz w:val="28"/>
        </w:rPr>
        <w:t>а</w:t>
      </w:r>
      <w:r>
        <w:rPr>
          <w:sz w:val="28"/>
        </w:rPr>
        <w:t>тов Государственной Думы Федерального Собрания Российской Федерации седьмого с</w:t>
      </w:r>
      <w:r>
        <w:rPr>
          <w:sz w:val="28"/>
        </w:rPr>
        <w:t>о</w:t>
      </w:r>
      <w:r>
        <w:rPr>
          <w:sz w:val="28"/>
        </w:rPr>
        <w:t>зыва</w:t>
      </w:r>
      <w:proofErr w:type="gramEnd"/>
      <w:r w:rsidRPr="00C264B1">
        <w:rPr>
          <w:sz w:val="28"/>
          <w:szCs w:val="28"/>
        </w:rPr>
        <w:t>.</w:t>
      </w:r>
    </w:p>
    <w:p w:rsidR="00304201" w:rsidRDefault="00304201" w:rsidP="00304201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Выплаты по гражданско-правовым договорам произвести на основании подписанного гражданином и председателем территориальной избирательной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миссии Ю.А. Сидоренко</w:t>
      </w:r>
      <w:r>
        <w:rPr>
          <w:i/>
          <w:sz w:val="28"/>
          <w:szCs w:val="28"/>
        </w:rPr>
        <w:t xml:space="preserve"> </w:t>
      </w:r>
      <w:r w:rsidRPr="00F45014">
        <w:rPr>
          <w:sz w:val="28"/>
          <w:szCs w:val="28"/>
        </w:rPr>
        <w:t>акта выполненных</w:t>
      </w:r>
      <w:r>
        <w:rPr>
          <w:sz w:val="28"/>
          <w:szCs w:val="28"/>
        </w:rPr>
        <w:t xml:space="preserve"> работ, в котором должны быть указ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ны вид и объем фактически выполненных работ, сроки выполнения работ и кач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ство их исполнения.</w:t>
      </w:r>
    </w:p>
    <w:p w:rsidR="00304201" w:rsidRDefault="00304201" w:rsidP="00304201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постановления</w:t>
      </w:r>
      <w:r w:rsidRPr="00630DC9">
        <w:rPr>
          <w:sz w:val="28"/>
          <w:szCs w:val="28"/>
        </w:rPr>
        <w:t xml:space="preserve"> возложить на </w:t>
      </w:r>
      <w:r>
        <w:rPr>
          <w:sz w:val="28"/>
          <w:szCs w:val="28"/>
        </w:rPr>
        <w:t>председател</w:t>
      </w:r>
      <w:r w:rsidRPr="00630DC9">
        <w:rPr>
          <w:sz w:val="28"/>
          <w:szCs w:val="28"/>
        </w:rPr>
        <w:t xml:space="preserve">я </w:t>
      </w:r>
      <w:r w:rsidRPr="00FB7F51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Ю.А. Сидоре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ко.</w:t>
      </w:r>
    </w:p>
    <w:p w:rsidR="00304201" w:rsidRPr="00FB7F51" w:rsidRDefault="00304201" w:rsidP="00304201">
      <w:pPr>
        <w:suppressAutoHyphens/>
        <w:spacing w:line="360" w:lineRule="auto"/>
        <w:ind w:right="175"/>
        <w:jc w:val="both"/>
        <w:rPr>
          <w:sz w:val="28"/>
        </w:rPr>
      </w:pPr>
    </w:p>
    <w:p w:rsidR="00304201" w:rsidRPr="00FB7F51" w:rsidRDefault="00304201" w:rsidP="00304201">
      <w:pPr>
        <w:suppressAutoHyphens/>
        <w:spacing w:line="360" w:lineRule="auto"/>
        <w:ind w:right="175"/>
        <w:jc w:val="both"/>
        <w:rPr>
          <w:sz w:val="28"/>
        </w:rPr>
      </w:pPr>
    </w:p>
    <w:p w:rsidR="00304201" w:rsidRPr="00FB7F51" w:rsidRDefault="00304201" w:rsidP="00304201">
      <w:pPr>
        <w:suppressAutoHyphens/>
        <w:spacing w:line="360" w:lineRule="auto"/>
        <w:ind w:right="175" w:firstLine="567"/>
        <w:jc w:val="both"/>
        <w:rPr>
          <w:sz w:val="28"/>
        </w:rPr>
      </w:pPr>
      <w:r w:rsidRPr="00FB7F51">
        <w:rPr>
          <w:sz w:val="28"/>
        </w:rPr>
        <w:t>Председатель комиссии</w:t>
      </w:r>
      <w:r w:rsidRPr="00FB7F51">
        <w:rPr>
          <w:sz w:val="28"/>
        </w:rPr>
        <w:tab/>
      </w:r>
      <w:r>
        <w:rPr>
          <w:sz w:val="28"/>
        </w:rPr>
        <w:tab/>
      </w:r>
      <w:r w:rsidRPr="00FB7F51">
        <w:rPr>
          <w:sz w:val="28"/>
        </w:rPr>
        <w:tab/>
        <w:t xml:space="preserve">           </w:t>
      </w:r>
      <w:r w:rsidRPr="00FB7F51">
        <w:rPr>
          <w:sz w:val="28"/>
        </w:rPr>
        <w:tab/>
      </w:r>
      <w:r>
        <w:rPr>
          <w:sz w:val="28"/>
        </w:rPr>
        <w:tab/>
        <w:t>Ю.А. Сидоренко</w:t>
      </w:r>
    </w:p>
    <w:p w:rsidR="00304201" w:rsidRPr="00FB7F51" w:rsidRDefault="00304201" w:rsidP="00304201">
      <w:pPr>
        <w:suppressAutoHyphens/>
        <w:spacing w:line="360" w:lineRule="auto"/>
        <w:ind w:right="175" w:firstLine="360"/>
        <w:jc w:val="both"/>
      </w:pPr>
    </w:p>
    <w:p w:rsidR="00304201" w:rsidRPr="00FB7F51" w:rsidRDefault="00304201" w:rsidP="00304201">
      <w:pPr>
        <w:suppressAutoHyphens/>
        <w:spacing w:line="360" w:lineRule="auto"/>
        <w:ind w:right="175"/>
        <w:jc w:val="both"/>
        <w:rPr>
          <w:sz w:val="28"/>
        </w:rPr>
      </w:pPr>
    </w:p>
    <w:p w:rsidR="00304201" w:rsidRPr="00FB7F51" w:rsidRDefault="00304201" w:rsidP="00304201">
      <w:pPr>
        <w:suppressAutoHyphens/>
        <w:spacing w:line="360" w:lineRule="auto"/>
        <w:rPr>
          <w:sz w:val="28"/>
        </w:rPr>
      </w:pPr>
      <w:r w:rsidRPr="00FB7F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FB7F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Секретарь комиссии</w:t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  <w:t xml:space="preserve">            </w:t>
      </w:r>
      <w:r w:rsidRPr="00FB7F51">
        <w:rPr>
          <w:sz w:val="28"/>
          <w:szCs w:val="28"/>
        </w:rPr>
        <w:tab/>
      </w:r>
      <w:r w:rsidRPr="00FB7F51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</w:rPr>
        <w:t>Е.И. Бочкарева</w:t>
      </w:r>
    </w:p>
    <w:p w:rsidR="00C6680C" w:rsidRDefault="00304201" w:rsidP="00304201">
      <w:r>
        <w:rPr>
          <w:sz w:val="28"/>
          <w:szCs w:val="28"/>
        </w:rPr>
        <w:br w:type="page"/>
      </w:r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8C8"/>
    <w:rsid w:val="001A38C8"/>
    <w:rsid w:val="00304201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04201"/>
    <w:pPr>
      <w:keepNext/>
      <w:jc w:val="center"/>
      <w:outlineLvl w:val="1"/>
    </w:pPr>
    <w:rPr>
      <w:b/>
      <w:spacing w:val="20"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04201"/>
    <w:rPr>
      <w:rFonts w:ascii="Times New Roman" w:eastAsia="Times New Roman" w:hAnsi="Times New Roman" w:cs="Times New Roman"/>
      <w:b/>
      <w:spacing w:val="20"/>
      <w:sz w:val="28"/>
      <w:szCs w:val="20"/>
      <w:lang w:val="x-none" w:eastAsia="x-none"/>
    </w:rPr>
  </w:style>
  <w:style w:type="paragraph" w:styleId="a3">
    <w:name w:val="Title"/>
    <w:basedOn w:val="a"/>
    <w:link w:val="a4"/>
    <w:qFormat/>
    <w:rsid w:val="00304201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30420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042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420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04201"/>
    <w:pPr>
      <w:keepNext/>
      <w:jc w:val="center"/>
      <w:outlineLvl w:val="1"/>
    </w:pPr>
    <w:rPr>
      <w:b/>
      <w:spacing w:val="20"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04201"/>
    <w:rPr>
      <w:rFonts w:ascii="Times New Roman" w:eastAsia="Times New Roman" w:hAnsi="Times New Roman" w:cs="Times New Roman"/>
      <w:b/>
      <w:spacing w:val="20"/>
      <w:sz w:val="28"/>
      <w:szCs w:val="20"/>
      <w:lang w:val="x-none" w:eastAsia="x-none"/>
    </w:rPr>
  </w:style>
  <w:style w:type="paragraph" w:styleId="a3">
    <w:name w:val="Title"/>
    <w:basedOn w:val="a"/>
    <w:link w:val="a4"/>
    <w:qFormat/>
    <w:rsid w:val="00304201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30420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042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42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476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2017-02-27T11:05:00Z</dcterms:created>
  <dcterms:modified xsi:type="dcterms:W3CDTF">2017-02-27T11:05:00Z</dcterms:modified>
</cp:coreProperties>
</file>