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4504781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9140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DC5FE4">
        <w:rPr>
          <w:szCs w:val="28"/>
        </w:rPr>
        <w:t xml:space="preserve"> </w:t>
      </w:r>
      <w:r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№68</w:t>
      </w:r>
      <w:r w:rsidR="00DC5FE4">
        <w:rPr>
          <w:szCs w:val="28"/>
        </w:rPr>
        <w:t>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1F1067" w:rsidRDefault="00191406" w:rsidP="00191406">
      <w:pPr>
        <w:autoSpaceDE w:val="0"/>
        <w:autoSpaceDN w:val="0"/>
        <w:adjustRightInd w:val="0"/>
        <w:ind w:left="1276" w:right="1558"/>
        <w:jc w:val="both"/>
        <w:outlineLvl w:val="0"/>
        <w:rPr>
          <w:b/>
          <w:bCs/>
          <w:sz w:val="28"/>
        </w:rPr>
      </w:pPr>
      <w:r w:rsidRPr="00191406">
        <w:rPr>
          <w:b/>
          <w:bCs/>
          <w:sz w:val="28"/>
        </w:rPr>
        <w:t>Об обращении в Избирательную комиссию Ростовской области для со</w:t>
      </w:r>
      <w:bookmarkStart w:id="0" w:name="_GoBack"/>
      <w:bookmarkEnd w:id="0"/>
      <w:r w:rsidRPr="00191406">
        <w:rPr>
          <w:b/>
          <w:bCs/>
          <w:sz w:val="28"/>
        </w:rPr>
        <w:t>гласования образования избирательных участков в местах временного пребывания избирателей на территории Пролетарского района города Ростова-на-Дону при проведении выборов Пр</w:t>
      </w:r>
      <w:r>
        <w:rPr>
          <w:b/>
          <w:bCs/>
          <w:sz w:val="28"/>
        </w:rPr>
        <w:t>езидента Российской Федерации 17 марта 2024</w:t>
      </w:r>
      <w:r w:rsidRPr="00191406">
        <w:rPr>
          <w:b/>
          <w:bCs/>
          <w:sz w:val="28"/>
        </w:rPr>
        <w:t xml:space="preserve"> года</w:t>
      </w:r>
    </w:p>
    <w:p w:rsidR="00191406" w:rsidRPr="001C77B7" w:rsidRDefault="00191406" w:rsidP="001C77B7">
      <w:pPr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191406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91406">
        <w:rPr>
          <w:sz w:val="28"/>
          <w:szCs w:val="28"/>
        </w:rPr>
        <w:t>В соответствии с пунктом 3 статьи 25 Федерального закона от 10.01.2003 № 19-ФЗ «О выборах Президента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91406" w:rsidRPr="00191406" w:rsidRDefault="00191406" w:rsidP="00191406">
      <w:pPr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91406">
        <w:rPr>
          <w:sz w:val="28"/>
          <w:szCs w:val="28"/>
        </w:rPr>
        <w:t>Обратиться в Избирательную комиссию Ростовской области для соглас</w:t>
      </w:r>
      <w:r>
        <w:rPr>
          <w:sz w:val="28"/>
          <w:szCs w:val="28"/>
        </w:rPr>
        <w:t>ования образования избирательного участка в месте</w:t>
      </w:r>
      <w:r w:rsidRPr="00191406">
        <w:rPr>
          <w:sz w:val="28"/>
          <w:szCs w:val="28"/>
        </w:rPr>
        <w:t xml:space="preserve"> временного пребывания избирателей на территории Пролетарского района города Ростова-на-Дону при проведении выборов Пр</w:t>
      </w:r>
      <w:r>
        <w:rPr>
          <w:sz w:val="28"/>
          <w:szCs w:val="28"/>
        </w:rPr>
        <w:t>езидента Российской Федерации 17 марта 2024</w:t>
      </w:r>
      <w:r w:rsidRPr="00191406">
        <w:rPr>
          <w:sz w:val="28"/>
          <w:szCs w:val="28"/>
        </w:rPr>
        <w:t xml:space="preserve"> года:</w:t>
      </w:r>
    </w:p>
    <w:p w:rsidR="00191406" w:rsidRPr="00191406" w:rsidRDefault="00191406" w:rsidP="00191406">
      <w:pPr>
        <w:spacing w:line="360" w:lineRule="auto"/>
        <w:jc w:val="both"/>
        <w:rPr>
          <w:sz w:val="28"/>
          <w:szCs w:val="28"/>
        </w:rPr>
      </w:pPr>
      <w:r w:rsidRPr="00191406">
        <w:rPr>
          <w:sz w:val="28"/>
          <w:szCs w:val="28"/>
        </w:rPr>
        <w:t>1.1.</w:t>
      </w:r>
      <w:r w:rsidRPr="00191406">
        <w:rPr>
          <w:sz w:val="28"/>
          <w:szCs w:val="28"/>
        </w:rPr>
        <w:tab/>
        <w:t>Избирательный участок № 1946.</w:t>
      </w:r>
    </w:p>
    <w:p w:rsidR="00191406" w:rsidRPr="00191406" w:rsidRDefault="00191406" w:rsidP="00191406">
      <w:pPr>
        <w:spacing w:line="360" w:lineRule="auto"/>
        <w:jc w:val="both"/>
        <w:rPr>
          <w:sz w:val="28"/>
          <w:szCs w:val="28"/>
        </w:rPr>
      </w:pPr>
      <w:r w:rsidRPr="00191406">
        <w:rPr>
          <w:sz w:val="28"/>
          <w:szCs w:val="28"/>
        </w:rPr>
        <w:t>Место нахождения участковой избирательной комиссии: 344019, Ростовская область, город Ростов-на-Дону, ул. 26-</w:t>
      </w:r>
      <w:r>
        <w:rPr>
          <w:sz w:val="28"/>
          <w:szCs w:val="28"/>
        </w:rPr>
        <w:t xml:space="preserve">я линия, 27, телефон: </w:t>
      </w:r>
      <w:r w:rsidR="006305B0">
        <w:rPr>
          <w:sz w:val="28"/>
          <w:szCs w:val="28"/>
        </w:rPr>
        <w:t xml:space="preserve">8 863 251 83 </w:t>
      </w:r>
      <w:r w:rsidR="006305B0" w:rsidRPr="00191406">
        <w:rPr>
          <w:sz w:val="28"/>
          <w:szCs w:val="28"/>
        </w:rPr>
        <w:t xml:space="preserve">00 </w:t>
      </w:r>
      <w:r w:rsidRPr="00191406">
        <w:rPr>
          <w:sz w:val="28"/>
          <w:szCs w:val="28"/>
        </w:rPr>
        <w:t>(ГБУ РО «Госпиталь для ветеранов войн»).</w:t>
      </w:r>
    </w:p>
    <w:p w:rsidR="00191406" w:rsidRDefault="00191406" w:rsidP="00191406">
      <w:pPr>
        <w:spacing w:line="360" w:lineRule="auto"/>
        <w:jc w:val="both"/>
        <w:rPr>
          <w:sz w:val="28"/>
          <w:szCs w:val="28"/>
        </w:rPr>
      </w:pPr>
      <w:r w:rsidRPr="00191406">
        <w:rPr>
          <w:sz w:val="28"/>
          <w:szCs w:val="28"/>
        </w:rPr>
        <w:t>Место нахождения помещения для голосования: 344019, Ростовская область, город Ростов-на-Дону, ул. 26-я линия, 27, контактный телефон</w:t>
      </w:r>
      <w:r>
        <w:rPr>
          <w:sz w:val="28"/>
          <w:szCs w:val="28"/>
        </w:rPr>
        <w:t>:</w:t>
      </w:r>
      <w:r w:rsidRPr="00191406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8 863 251 83 </w:t>
      </w:r>
      <w:r w:rsidRPr="00191406">
        <w:rPr>
          <w:sz w:val="28"/>
          <w:szCs w:val="28"/>
        </w:rPr>
        <w:t>00 (ГБУ РО «Госпиталь для ветеранов войн»).</w:t>
      </w:r>
    </w:p>
    <w:p w:rsidR="00191406" w:rsidRPr="00191406" w:rsidRDefault="00191406" w:rsidP="00191406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1406">
        <w:rPr>
          <w:rFonts w:ascii="Times New Roman" w:hAnsi="Times New Roman"/>
          <w:sz w:val="28"/>
          <w:szCs w:val="28"/>
        </w:rPr>
        <w:t>Направить</w:t>
      </w:r>
      <w:r w:rsidRPr="00191406">
        <w:rPr>
          <w:rFonts w:ascii="Times New Roman" w:hAnsi="Times New Roman"/>
          <w:sz w:val="28"/>
          <w:szCs w:val="28"/>
        </w:rPr>
        <w:t xml:space="preserve"> настоящее постановление в Избирательную комиссию Ростовской области.</w:t>
      </w:r>
    </w:p>
    <w:p w:rsidR="00191406" w:rsidRPr="00191406" w:rsidRDefault="00191406" w:rsidP="00191406">
      <w:pPr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91406">
        <w:rPr>
          <w:sz w:val="28"/>
          <w:szCs w:val="28"/>
        </w:rPr>
        <w:lastRenderedPageBreak/>
        <w:t>Контроль за выполнением настоящего постановления возложить на председателя Территориальной избирательной комиссии Пролетарского района города Ростова-на-Дону Филоненко Е.В.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191406"/>
    <w:rsid w:val="001C77B7"/>
    <w:rsid w:val="001F1067"/>
    <w:rsid w:val="006305B0"/>
    <w:rsid w:val="00825FEF"/>
    <w:rsid w:val="008C2F2B"/>
    <w:rsid w:val="00BD5DED"/>
    <w:rsid w:val="00CD0F85"/>
    <w:rsid w:val="00CD5BEB"/>
    <w:rsid w:val="00D003A1"/>
    <w:rsid w:val="00DC5FE4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2023-12-19T12:26:00Z</cp:lastPrinted>
  <dcterms:created xsi:type="dcterms:W3CDTF">2023-12-19T12:27:00Z</dcterms:created>
  <dcterms:modified xsi:type="dcterms:W3CDTF">2023-12-19T12:27:00Z</dcterms:modified>
</cp:coreProperties>
</file>