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A68" w:rsidRPr="009E5F8E" w:rsidRDefault="004F6A68" w:rsidP="004F6A6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4" o:title=""/>
          </v:shape>
          <o:OLEObject Type="Embed" ProgID="Word.Picture.8" ShapeID="_x0000_i1025" DrawAspect="Content" ObjectID="_1435069246" r:id="rId5"/>
        </w:object>
      </w:r>
    </w:p>
    <w:p w:rsidR="004F6A68" w:rsidRPr="00F47074" w:rsidRDefault="004F6A68" w:rsidP="004F6A68">
      <w:pPr>
        <w:pStyle w:val="a3"/>
        <w:spacing w:line="240" w:lineRule="auto"/>
        <w:ind w:firstLine="567"/>
        <w:jc w:val="center"/>
        <w:rPr>
          <w:b/>
          <w:szCs w:val="28"/>
        </w:rPr>
      </w:pPr>
      <w:r w:rsidRPr="00F47074">
        <w:rPr>
          <w:b/>
          <w:szCs w:val="28"/>
        </w:rPr>
        <w:t xml:space="preserve">ТЕРРИТОРИАЛЬНАЯ  ИЗБИРАТЕЛЬНАЯ  КОМИССИЯ </w:t>
      </w:r>
    </w:p>
    <w:p w:rsidR="004F6A68" w:rsidRPr="00F47074" w:rsidRDefault="004F6A68" w:rsidP="004F6A68">
      <w:pPr>
        <w:pStyle w:val="a3"/>
        <w:spacing w:line="240" w:lineRule="auto"/>
        <w:ind w:firstLine="567"/>
        <w:jc w:val="center"/>
        <w:rPr>
          <w:b/>
          <w:caps/>
          <w:szCs w:val="28"/>
        </w:rPr>
      </w:pPr>
      <w:r w:rsidRPr="00F47074">
        <w:rPr>
          <w:b/>
          <w:szCs w:val="28"/>
        </w:rPr>
        <w:t>ПРОЛЕТАРСКОГО РАЙОНА ГОРОДА РОСТОВА-НА-ДОНУ</w:t>
      </w:r>
    </w:p>
    <w:p w:rsidR="004F6A68" w:rsidRDefault="004F6A68" w:rsidP="004F6A6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F6A68" w:rsidRPr="00F47074" w:rsidRDefault="004F6A68" w:rsidP="004F6A6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47074">
        <w:rPr>
          <w:rFonts w:ascii="Times New Roman" w:hAnsi="Times New Roman"/>
          <w:b/>
          <w:sz w:val="28"/>
          <w:szCs w:val="28"/>
        </w:rPr>
        <w:t>ПОСТАНОВЛЕНИЕ</w:t>
      </w:r>
    </w:p>
    <w:p w:rsidR="004F6A68" w:rsidRPr="009E5F8E" w:rsidRDefault="004F6A68" w:rsidP="004F6A6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4F6A68" w:rsidRPr="009E5F8E" w:rsidRDefault="004F6A68" w:rsidP="004F6A6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Pr="009E5F8E">
        <w:rPr>
          <w:rFonts w:ascii="Times New Roman" w:hAnsi="Times New Roman"/>
          <w:sz w:val="28"/>
          <w:szCs w:val="28"/>
        </w:rPr>
        <w:t xml:space="preserve"> июня 2013  г.</w:t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  <w:t>№ 4</w:t>
      </w:r>
      <w:r>
        <w:rPr>
          <w:rFonts w:ascii="Times New Roman" w:hAnsi="Times New Roman"/>
          <w:sz w:val="28"/>
          <w:szCs w:val="28"/>
        </w:rPr>
        <w:t>8</w:t>
      </w:r>
      <w:r w:rsidRPr="009E5F8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1</w:t>
      </w:r>
    </w:p>
    <w:p w:rsidR="004F6A68" w:rsidRPr="009E5F8E" w:rsidRDefault="004F6A68" w:rsidP="004F6A68">
      <w:pPr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t>г. Ростов-на-Дону</w:t>
      </w:r>
    </w:p>
    <w:p w:rsidR="004F6A68" w:rsidRDefault="004F6A68" w:rsidP="004F6A68">
      <w:pPr>
        <w:pStyle w:val="a7"/>
        <w:ind w:left="1701" w:right="1418"/>
      </w:pPr>
      <w:r>
        <w:t xml:space="preserve">О </w:t>
      </w:r>
      <w:proofErr w:type="gramStart"/>
      <w:r>
        <w:t>положении</w:t>
      </w:r>
      <w:proofErr w:type="gramEnd"/>
      <w:r>
        <w:t xml:space="preserve"> о Рабочей группе Территориальной избирательной комиссии Пролетарского района города Ростова-на-Дону по контролю за соблюдением правил ведения предвыборной агитации на выборах депутатов Законодательного Собрания Ростовской области пятого созыва</w:t>
      </w:r>
    </w:p>
    <w:p w:rsidR="004F6A68" w:rsidRDefault="004F6A68" w:rsidP="004F6A68">
      <w:pPr>
        <w:pStyle w:val="a7"/>
        <w:ind w:left="1701" w:right="1418"/>
      </w:pPr>
    </w:p>
    <w:p w:rsidR="004F6A68" w:rsidRPr="009E5F8E" w:rsidRDefault="004F6A68" w:rsidP="004F6A68">
      <w:pPr>
        <w:spacing w:after="0" w:line="360" w:lineRule="auto"/>
        <w:ind w:right="-143" w:firstLine="510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>На основании пункта 8 статьи 25</w:t>
      </w:r>
      <w:r>
        <w:rPr>
          <w:rFonts w:ascii="Times New Roman" w:hAnsi="Times New Roman"/>
          <w:sz w:val="28"/>
          <w:szCs w:val="28"/>
        </w:rPr>
        <w:t xml:space="preserve">, пункта 9 статьи 26 </w:t>
      </w:r>
      <w:r w:rsidRPr="00650223">
        <w:rPr>
          <w:rFonts w:ascii="Times New Roman" w:hAnsi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/>
          <w:sz w:val="28"/>
          <w:szCs w:val="28"/>
        </w:rPr>
        <w:t xml:space="preserve">от 12 июня 2002 года № 67-ФЗ </w:t>
      </w:r>
      <w:r w:rsidRPr="00650223">
        <w:rPr>
          <w:rFonts w:ascii="Times New Roman" w:hAnsi="Times New Roman"/>
          <w:sz w:val="28"/>
          <w:szCs w:val="28"/>
        </w:rPr>
        <w:t>«Об основных гарантиях  избирательных прав и права на участие в референдуме граждан Российской Федерации», статьи 13 Областного закона Ростовской области</w:t>
      </w:r>
      <w:r>
        <w:rPr>
          <w:rFonts w:ascii="Times New Roman" w:hAnsi="Times New Roman"/>
          <w:sz w:val="28"/>
          <w:szCs w:val="28"/>
        </w:rPr>
        <w:t xml:space="preserve"> от 11 июля </w:t>
      </w:r>
      <w:proofErr w:type="gramStart"/>
      <w:r>
        <w:rPr>
          <w:rFonts w:ascii="Times New Roman" w:hAnsi="Times New Roman"/>
          <w:sz w:val="28"/>
          <w:szCs w:val="28"/>
        </w:rPr>
        <w:t xml:space="preserve">2006 года № 515-ЗС </w:t>
      </w:r>
      <w:r w:rsidRPr="00650223">
        <w:rPr>
          <w:rFonts w:ascii="Times New Roman" w:hAnsi="Times New Roman"/>
          <w:sz w:val="28"/>
          <w:szCs w:val="28"/>
        </w:rPr>
        <w:t xml:space="preserve"> «О выборах депутатов Законодательного Собрания Ростовской области», в соответствии с  Постановлением Избирательной комиссии Ростовской области №19-12 от 13 марта 2013 года  в целях обеспечения эффективного взаимодействия  окружной избирательной комиссии с Избирательной комиссией Ростовской области при организации контроля за соблюдением правил ведения предвыборной агитации на выборах депутатов Законодательного Собрания Ростовской области пятого созыва,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E5F8E">
        <w:rPr>
          <w:rFonts w:ascii="Times New Roman" w:hAnsi="Times New Roman"/>
          <w:sz w:val="28"/>
          <w:szCs w:val="28"/>
        </w:rPr>
        <w:t xml:space="preserve">а также руководствуясь Постановлением </w:t>
      </w:r>
      <w:r w:rsidRPr="009E5F8E">
        <w:rPr>
          <w:rFonts w:ascii="Times New Roman" w:hAnsi="Times New Roman"/>
          <w:color w:val="000000"/>
          <w:spacing w:val="7"/>
          <w:sz w:val="28"/>
          <w:szCs w:val="28"/>
        </w:rPr>
        <w:t>Избирательной</w:t>
      </w:r>
      <w:proofErr w:type="gramEnd"/>
      <w:r w:rsidRPr="009E5F8E">
        <w:rPr>
          <w:rFonts w:ascii="Times New Roman" w:hAnsi="Times New Roman"/>
          <w:color w:val="000000"/>
          <w:spacing w:val="7"/>
          <w:sz w:val="28"/>
          <w:szCs w:val="28"/>
        </w:rPr>
        <w:t xml:space="preserve"> комиссии Ростовской </w:t>
      </w:r>
      <w:r w:rsidRPr="009E5F8E">
        <w:rPr>
          <w:rFonts w:ascii="Times New Roman" w:hAnsi="Times New Roman"/>
          <w:color w:val="000000"/>
          <w:spacing w:val="14"/>
          <w:sz w:val="28"/>
          <w:szCs w:val="28"/>
        </w:rPr>
        <w:t xml:space="preserve">области от 13.06.2013 №24-34 «О возложении полномочий окружной </w:t>
      </w:r>
      <w:r w:rsidRPr="009E5F8E">
        <w:rPr>
          <w:rFonts w:ascii="Times New Roman" w:hAnsi="Times New Roman"/>
          <w:color w:val="000000"/>
          <w:spacing w:val="4"/>
          <w:sz w:val="28"/>
          <w:szCs w:val="28"/>
        </w:rPr>
        <w:t xml:space="preserve">избирательной комиссии по выборам депутатов Законодательного собрания </w:t>
      </w:r>
      <w:r w:rsidRPr="009E5F8E">
        <w:rPr>
          <w:rFonts w:ascii="Times New Roman" w:hAnsi="Times New Roman"/>
          <w:color w:val="000000"/>
          <w:sz w:val="28"/>
          <w:szCs w:val="28"/>
        </w:rPr>
        <w:t xml:space="preserve">Ростовской области пятого созыва по Пролетарскому одномандатному округу №29 на Территориальную избирательную комиссию Пролетарского района </w:t>
      </w: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9E5F8E">
        <w:rPr>
          <w:rFonts w:ascii="Times New Roman" w:hAnsi="Times New Roman"/>
          <w:color w:val="000000"/>
          <w:sz w:val="28"/>
          <w:szCs w:val="28"/>
        </w:rPr>
        <w:lastRenderedPageBreak/>
        <w:t>г. Ростова-</w:t>
      </w:r>
      <w:r w:rsidRPr="009E5F8E">
        <w:rPr>
          <w:rFonts w:ascii="Times New Roman" w:hAnsi="Times New Roman"/>
          <w:color w:val="000000"/>
          <w:spacing w:val="17"/>
          <w:sz w:val="28"/>
          <w:szCs w:val="28"/>
        </w:rPr>
        <w:t xml:space="preserve">на-Дону», на период подготовки и проведения </w:t>
      </w:r>
      <w:proofErr w:type="gramStart"/>
      <w:r w:rsidRPr="009E5F8E">
        <w:rPr>
          <w:rFonts w:ascii="Times New Roman" w:hAnsi="Times New Roman"/>
          <w:color w:val="000000"/>
          <w:spacing w:val="17"/>
          <w:sz w:val="28"/>
          <w:szCs w:val="28"/>
        </w:rPr>
        <w:t xml:space="preserve">выборов депутатов </w:t>
      </w:r>
      <w:r w:rsidRPr="009E5F8E">
        <w:rPr>
          <w:rFonts w:ascii="Times New Roman" w:hAnsi="Times New Roman"/>
          <w:color w:val="000000"/>
          <w:sz w:val="28"/>
          <w:szCs w:val="28"/>
        </w:rPr>
        <w:t>Законодательного Собрания Ростовской области пятого созыва</w:t>
      </w:r>
      <w:proofErr w:type="gramEnd"/>
      <w:r w:rsidRPr="009E5F8E">
        <w:rPr>
          <w:rFonts w:ascii="Times New Roman" w:hAnsi="Times New Roman"/>
          <w:color w:val="000000"/>
          <w:sz w:val="28"/>
          <w:szCs w:val="28"/>
        </w:rPr>
        <w:t>,</w:t>
      </w:r>
    </w:p>
    <w:p w:rsidR="004F6A68" w:rsidRPr="00650223" w:rsidRDefault="004F6A68" w:rsidP="004F6A68">
      <w:pPr>
        <w:pStyle w:val="a5"/>
        <w:ind w:firstLine="709"/>
        <w:rPr>
          <w:szCs w:val="28"/>
        </w:rPr>
      </w:pPr>
      <w:r>
        <w:rPr>
          <w:szCs w:val="28"/>
        </w:rPr>
        <w:t xml:space="preserve">Территориальная </w:t>
      </w:r>
      <w:r w:rsidRPr="00650223">
        <w:rPr>
          <w:szCs w:val="28"/>
        </w:rPr>
        <w:t>избирательная комиссия ПОСТАНОВЛЯЕТ:</w:t>
      </w:r>
    </w:p>
    <w:p w:rsidR="004F6A68" w:rsidRPr="00650223" w:rsidRDefault="004F6A68" w:rsidP="004F6A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Утвердить </w:t>
      </w:r>
      <w:r w:rsidRPr="00650223">
        <w:rPr>
          <w:rFonts w:ascii="Times New Roman" w:hAnsi="Times New Roman"/>
          <w:sz w:val="28"/>
          <w:szCs w:val="28"/>
        </w:rPr>
        <w:t xml:space="preserve">Положение о </w:t>
      </w:r>
      <w:r w:rsidRPr="00650223">
        <w:rPr>
          <w:rFonts w:ascii="Times New Roman" w:hAnsi="Times New Roman"/>
          <w:sz w:val="28"/>
        </w:rPr>
        <w:t>Рабочей группе</w:t>
      </w:r>
      <w:r w:rsidRPr="0065022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Территориальной</w:t>
      </w:r>
      <w:r w:rsidRPr="00650223">
        <w:rPr>
          <w:rFonts w:ascii="Times New Roman" w:hAnsi="Times New Roman"/>
          <w:sz w:val="28"/>
          <w:szCs w:val="28"/>
        </w:rPr>
        <w:t xml:space="preserve">  избирательной комиссии по </w:t>
      </w:r>
      <w:proofErr w:type="gramStart"/>
      <w:r w:rsidRPr="00650223">
        <w:rPr>
          <w:rFonts w:ascii="Times New Roman" w:hAnsi="Times New Roman"/>
          <w:sz w:val="28"/>
          <w:szCs w:val="28"/>
        </w:rPr>
        <w:t>контролю за</w:t>
      </w:r>
      <w:proofErr w:type="gramEnd"/>
      <w:r w:rsidRPr="00650223">
        <w:rPr>
          <w:rFonts w:ascii="Times New Roman" w:hAnsi="Times New Roman"/>
          <w:sz w:val="28"/>
          <w:szCs w:val="28"/>
        </w:rPr>
        <w:t xml:space="preserve"> соблюдением правил ведения предвыборной агитации на выборах депутатов Законодательного Собрания Ростовской области пятого созыва (далее – Рабочая группа) </w:t>
      </w:r>
      <w:r>
        <w:rPr>
          <w:rFonts w:ascii="Times New Roman" w:hAnsi="Times New Roman"/>
          <w:sz w:val="28"/>
          <w:szCs w:val="28"/>
        </w:rPr>
        <w:t xml:space="preserve">                                   </w:t>
      </w:r>
      <w:r w:rsidRPr="00650223">
        <w:rPr>
          <w:rFonts w:ascii="Times New Roman" w:hAnsi="Times New Roman"/>
          <w:sz w:val="28"/>
          <w:szCs w:val="28"/>
        </w:rPr>
        <w:t>(приложение № 1);</w:t>
      </w:r>
    </w:p>
    <w:p w:rsidR="004F6A68" w:rsidRPr="00650223" w:rsidRDefault="004F6A68" w:rsidP="004F6A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>2. После утверждения состава Рабочей группы незамедлительно направить в Контрольно-ревизионную службу при Избирательной комиссии Ростовской области свед</w:t>
      </w:r>
      <w:r>
        <w:rPr>
          <w:rFonts w:ascii="Times New Roman" w:hAnsi="Times New Roman"/>
          <w:sz w:val="28"/>
          <w:szCs w:val="28"/>
        </w:rPr>
        <w:t>ения о составе Рабочей группы (</w:t>
      </w:r>
      <w:r w:rsidRPr="00650223">
        <w:rPr>
          <w:rFonts w:ascii="Times New Roman" w:hAnsi="Times New Roman"/>
          <w:sz w:val="28"/>
          <w:szCs w:val="28"/>
        </w:rPr>
        <w:t>Приложение №2).</w:t>
      </w:r>
    </w:p>
    <w:p w:rsidR="004F6A68" w:rsidRPr="00650223" w:rsidRDefault="004F6A68" w:rsidP="004F6A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650223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65022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650223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                 на председателя </w:t>
      </w:r>
      <w:r>
        <w:rPr>
          <w:rFonts w:ascii="Times New Roman" w:hAnsi="Times New Roman"/>
          <w:sz w:val="28"/>
          <w:szCs w:val="28"/>
        </w:rPr>
        <w:t xml:space="preserve">Территориальной </w:t>
      </w:r>
      <w:r w:rsidRPr="00650223">
        <w:rPr>
          <w:rFonts w:ascii="Times New Roman" w:hAnsi="Times New Roman"/>
          <w:sz w:val="28"/>
          <w:szCs w:val="28"/>
        </w:rPr>
        <w:t xml:space="preserve"> избирательной комиссии </w:t>
      </w:r>
      <w:r>
        <w:rPr>
          <w:rFonts w:ascii="Times New Roman" w:hAnsi="Times New Roman"/>
          <w:sz w:val="28"/>
          <w:szCs w:val="28"/>
        </w:rPr>
        <w:t>Зимину А.И.</w:t>
      </w:r>
    </w:p>
    <w:p w:rsidR="004F6A68" w:rsidRPr="00650223" w:rsidRDefault="004F6A68" w:rsidP="004F6A68">
      <w:pPr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4F6A68" w:rsidRPr="009E5F8E" w:rsidRDefault="004F6A68" w:rsidP="004F6A68">
      <w:pPr>
        <w:pStyle w:val="a5"/>
        <w:ind w:firstLine="567"/>
        <w:rPr>
          <w:szCs w:val="28"/>
        </w:rPr>
      </w:pPr>
      <w:r w:rsidRPr="009E5F8E">
        <w:rPr>
          <w:szCs w:val="28"/>
        </w:rPr>
        <w:t xml:space="preserve">Председатель комиссии </w:t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  <w:t>А.И. Зимина</w:t>
      </w:r>
    </w:p>
    <w:p w:rsidR="004F6A68" w:rsidRPr="009E5F8E" w:rsidRDefault="004F6A68" w:rsidP="004F6A68">
      <w:pPr>
        <w:pStyle w:val="a5"/>
        <w:ind w:firstLine="567"/>
        <w:rPr>
          <w:szCs w:val="28"/>
        </w:rPr>
      </w:pPr>
    </w:p>
    <w:p w:rsidR="004F6A68" w:rsidRDefault="004F6A68" w:rsidP="004F6A68">
      <w:pPr>
        <w:pStyle w:val="a5"/>
        <w:ind w:firstLine="567"/>
        <w:rPr>
          <w:szCs w:val="28"/>
        </w:rPr>
        <w:sectPr w:rsidR="004F6A68" w:rsidSect="00BA52D0">
          <w:pgSz w:w="11906" w:h="16838"/>
          <w:pgMar w:top="1134" w:right="850" w:bottom="1134" w:left="1701" w:header="709" w:footer="709" w:gutter="0"/>
          <w:cols w:space="720"/>
        </w:sectPr>
      </w:pPr>
      <w:r w:rsidRPr="009E5F8E">
        <w:rPr>
          <w:szCs w:val="28"/>
        </w:rPr>
        <w:t>Секре</w:t>
      </w:r>
      <w:r>
        <w:rPr>
          <w:szCs w:val="28"/>
        </w:rPr>
        <w:t>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Е.И.Бочкарева</w:t>
      </w:r>
    </w:p>
    <w:p w:rsidR="002875AC" w:rsidRPr="00650223" w:rsidRDefault="002875AC" w:rsidP="002875AC">
      <w:pPr>
        <w:pStyle w:val="1"/>
        <w:spacing w:before="0" w:after="0" w:line="240" w:lineRule="auto"/>
        <w:ind w:left="5103"/>
        <w:jc w:val="center"/>
        <w:rPr>
          <w:rFonts w:ascii="Times New Roman" w:hAnsi="Times New Roman"/>
          <w:b w:val="0"/>
          <w:sz w:val="20"/>
          <w:szCs w:val="20"/>
        </w:rPr>
      </w:pPr>
      <w:r w:rsidRPr="00650223">
        <w:rPr>
          <w:rFonts w:ascii="Times New Roman" w:hAnsi="Times New Roman"/>
          <w:b w:val="0"/>
          <w:sz w:val="20"/>
          <w:szCs w:val="20"/>
        </w:rPr>
        <w:lastRenderedPageBreak/>
        <w:t>Приложение № 1</w:t>
      </w:r>
    </w:p>
    <w:p w:rsidR="002875AC" w:rsidRPr="00650223" w:rsidRDefault="002875AC" w:rsidP="002875AC">
      <w:pPr>
        <w:pStyle w:val="1"/>
        <w:spacing w:before="0" w:after="0" w:line="240" w:lineRule="auto"/>
        <w:ind w:left="4820"/>
        <w:jc w:val="center"/>
        <w:rPr>
          <w:rFonts w:ascii="Times New Roman" w:hAnsi="Times New Roman"/>
          <w:b w:val="0"/>
          <w:sz w:val="20"/>
          <w:szCs w:val="20"/>
        </w:rPr>
      </w:pPr>
      <w:r w:rsidRPr="00650223">
        <w:rPr>
          <w:rFonts w:ascii="Times New Roman" w:hAnsi="Times New Roman"/>
          <w:b w:val="0"/>
          <w:sz w:val="20"/>
          <w:szCs w:val="20"/>
        </w:rPr>
        <w:t xml:space="preserve">к постановлению </w:t>
      </w:r>
      <w:proofErr w:type="gramStart"/>
      <w:r>
        <w:rPr>
          <w:rFonts w:ascii="Times New Roman" w:hAnsi="Times New Roman"/>
          <w:b w:val="0"/>
          <w:sz w:val="20"/>
          <w:szCs w:val="20"/>
        </w:rPr>
        <w:t>Территориальной</w:t>
      </w:r>
      <w:proofErr w:type="gramEnd"/>
      <w:r w:rsidRPr="00650223">
        <w:rPr>
          <w:rFonts w:ascii="Times New Roman" w:hAnsi="Times New Roman"/>
          <w:b w:val="0"/>
          <w:sz w:val="20"/>
          <w:szCs w:val="20"/>
        </w:rPr>
        <w:t xml:space="preserve"> избирательной</w:t>
      </w:r>
    </w:p>
    <w:p w:rsidR="002875AC" w:rsidRDefault="002875AC" w:rsidP="002875AC">
      <w:pPr>
        <w:pStyle w:val="1"/>
        <w:spacing w:before="0" w:after="0" w:line="240" w:lineRule="auto"/>
        <w:ind w:left="5103"/>
        <w:jc w:val="center"/>
        <w:rPr>
          <w:rFonts w:ascii="Times New Roman" w:hAnsi="Times New Roman"/>
          <w:b w:val="0"/>
          <w:sz w:val="20"/>
          <w:szCs w:val="20"/>
        </w:rPr>
      </w:pPr>
      <w:r w:rsidRPr="00650223">
        <w:rPr>
          <w:rFonts w:ascii="Times New Roman" w:hAnsi="Times New Roman"/>
          <w:b w:val="0"/>
          <w:sz w:val="20"/>
          <w:szCs w:val="20"/>
        </w:rPr>
        <w:t xml:space="preserve">комиссии Пролетарского </w:t>
      </w:r>
      <w:r>
        <w:rPr>
          <w:rFonts w:ascii="Times New Roman" w:hAnsi="Times New Roman"/>
          <w:b w:val="0"/>
          <w:sz w:val="20"/>
          <w:szCs w:val="20"/>
        </w:rPr>
        <w:t xml:space="preserve">района </w:t>
      </w:r>
    </w:p>
    <w:p w:rsidR="002875AC" w:rsidRPr="00650223" w:rsidRDefault="002875AC" w:rsidP="002875AC">
      <w:pPr>
        <w:pStyle w:val="1"/>
        <w:spacing w:before="0" w:after="0" w:line="240" w:lineRule="auto"/>
        <w:ind w:left="5103"/>
        <w:jc w:val="center"/>
        <w:rPr>
          <w:rFonts w:ascii="Times New Roman" w:hAnsi="Times New Roman"/>
          <w:b w:val="0"/>
          <w:sz w:val="20"/>
          <w:szCs w:val="20"/>
        </w:rPr>
      </w:pPr>
      <w:r>
        <w:rPr>
          <w:rFonts w:ascii="Times New Roman" w:hAnsi="Times New Roman"/>
          <w:b w:val="0"/>
          <w:sz w:val="20"/>
          <w:szCs w:val="20"/>
        </w:rPr>
        <w:t>города Ростова-на-Дону</w:t>
      </w:r>
    </w:p>
    <w:p w:rsidR="002875AC" w:rsidRPr="00650223" w:rsidRDefault="002875AC" w:rsidP="002875AC">
      <w:pPr>
        <w:pStyle w:val="1"/>
        <w:spacing w:before="0" w:after="0" w:line="240" w:lineRule="auto"/>
        <w:ind w:left="5103"/>
        <w:jc w:val="center"/>
        <w:rPr>
          <w:rFonts w:ascii="Times New Roman" w:hAnsi="Times New Roman"/>
          <w:b w:val="0"/>
          <w:sz w:val="20"/>
          <w:szCs w:val="20"/>
        </w:rPr>
      </w:pPr>
      <w:r w:rsidRPr="00650223">
        <w:rPr>
          <w:rFonts w:ascii="Times New Roman" w:hAnsi="Times New Roman"/>
          <w:b w:val="0"/>
          <w:sz w:val="20"/>
          <w:szCs w:val="20"/>
        </w:rPr>
        <w:t xml:space="preserve">от  </w:t>
      </w:r>
      <w:r>
        <w:rPr>
          <w:rFonts w:ascii="Times New Roman" w:hAnsi="Times New Roman"/>
          <w:b w:val="0"/>
          <w:sz w:val="20"/>
          <w:szCs w:val="20"/>
        </w:rPr>
        <w:t xml:space="preserve">25 июня </w:t>
      </w:r>
      <w:r w:rsidRPr="00650223">
        <w:rPr>
          <w:rFonts w:ascii="Times New Roman" w:hAnsi="Times New Roman"/>
          <w:b w:val="0"/>
          <w:sz w:val="20"/>
          <w:szCs w:val="20"/>
        </w:rPr>
        <w:t>2013 г. №</w:t>
      </w:r>
      <w:r>
        <w:rPr>
          <w:rFonts w:ascii="Times New Roman" w:hAnsi="Times New Roman"/>
          <w:b w:val="0"/>
          <w:sz w:val="20"/>
          <w:szCs w:val="20"/>
        </w:rPr>
        <w:t xml:space="preserve"> 48-1</w:t>
      </w:r>
    </w:p>
    <w:p w:rsidR="002875AC" w:rsidRPr="00650223" w:rsidRDefault="002875AC" w:rsidP="002875AC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</w:p>
    <w:p w:rsidR="002875AC" w:rsidRPr="00650223" w:rsidRDefault="002875AC" w:rsidP="002875AC">
      <w:pPr>
        <w:pStyle w:val="1"/>
        <w:spacing w:before="0" w:after="0" w:line="240" w:lineRule="auto"/>
        <w:rPr>
          <w:rFonts w:ascii="Times New Roman" w:hAnsi="Times New Roman"/>
          <w:sz w:val="28"/>
          <w:szCs w:val="28"/>
        </w:rPr>
      </w:pPr>
    </w:p>
    <w:p w:rsidR="002875AC" w:rsidRPr="00650223" w:rsidRDefault="002875AC" w:rsidP="00287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0223">
        <w:rPr>
          <w:rFonts w:ascii="Times New Roman" w:hAnsi="Times New Roman"/>
          <w:b/>
          <w:sz w:val="28"/>
          <w:szCs w:val="28"/>
        </w:rPr>
        <w:t xml:space="preserve">Положение </w:t>
      </w:r>
    </w:p>
    <w:p w:rsidR="002875AC" w:rsidRPr="00650223" w:rsidRDefault="002875AC" w:rsidP="00287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0223">
        <w:rPr>
          <w:rFonts w:ascii="Times New Roman" w:hAnsi="Times New Roman"/>
          <w:b/>
          <w:sz w:val="28"/>
          <w:szCs w:val="28"/>
        </w:rPr>
        <w:t xml:space="preserve">о Рабочей группе </w:t>
      </w:r>
      <w:r>
        <w:rPr>
          <w:rFonts w:ascii="Times New Roman" w:hAnsi="Times New Roman"/>
          <w:b/>
          <w:sz w:val="28"/>
          <w:szCs w:val="28"/>
        </w:rPr>
        <w:t xml:space="preserve">Территориальной </w:t>
      </w:r>
      <w:r w:rsidRPr="00650223">
        <w:rPr>
          <w:rFonts w:ascii="Times New Roman" w:hAnsi="Times New Roman"/>
          <w:b/>
          <w:sz w:val="28"/>
          <w:szCs w:val="28"/>
        </w:rPr>
        <w:t xml:space="preserve"> избирательной комиссии Пролетарского </w:t>
      </w:r>
      <w:r>
        <w:rPr>
          <w:rFonts w:ascii="Times New Roman" w:hAnsi="Times New Roman"/>
          <w:b/>
          <w:sz w:val="28"/>
          <w:szCs w:val="28"/>
        </w:rPr>
        <w:t>района города Ростова-на-Дону</w:t>
      </w:r>
      <w:r w:rsidRPr="00650223">
        <w:rPr>
          <w:rFonts w:ascii="Times New Roman" w:hAnsi="Times New Roman"/>
          <w:b/>
          <w:sz w:val="28"/>
          <w:szCs w:val="28"/>
        </w:rPr>
        <w:t xml:space="preserve"> </w:t>
      </w:r>
    </w:p>
    <w:p w:rsidR="002875AC" w:rsidRPr="00650223" w:rsidRDefault="002875AC" w:rsidP="00287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0223">
        <w:rPr>
          <w:rFonts w:ascii="Times New Roman" w:hAnsi="Times New Roman"/>
          <w:b/>
          <w:sz w:val="28"/>
          <w:szCs w:val="28"/>
        </w:rPr>
        <w:t xml:space="preserve">по </w:t>
      </w:r>
      <w:proofErr w:type="gramStart"/>
      <w:r w:rsidRPr="00650223">
        <w:rPr>
          <w:rFonts w:ascii="Times New Roman" w:hAnsi="Times New Roman"/>
          <w:b/>
          <w:sz w:val="28"/>
          <w:szCs w:val="28"/>
        </w:rPr>
        <w:t>контролю за</w:t>
      </w:r>
      <w:proofErr w:type="gramEnd"/>
      <w:r w:rsidRPr="00650223">
        <w:rPr>
          <w:rFonts w:ascii="Times New Roman" w:hAnsi="Times New Roman"/>
          <w:b/>
          <w:sz w:val="28"/>
          <w:szCs w:val="28"/>
        </w:rPr>
        <w:t xml:space="preserve"> соблюдением правил ведения предвыборной агитации на выборах депутатов Законодательного Собрания Ростовской области пятого созыва</w:t>
      </w:r>
    </w:p>
    <w:p w:rsidR="002875AC" w:rsidRPr="00650223" w:rsidRDefault="002875AC" w:rsidP="002875AC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875AC" w:rsidRPr="00650223" w:rsidRDefault="002875AC" w:rsidP="002875AC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 xml:space="preserve">1. Настоящее Положение определяет </w:t>
      </w:r>
      <w:proofErr w:type="gramStart"/>
      <w:r w:rsidRPr="00650223">
        <w:rPr>
          <w:rFonts w:ascii="Times New Roman" w:hAnsi="Times New Roman"/>
          <w:sz w:val="28"/>
          <w:szCs w:val="28"/>
        </w:rPr>
        <w:t>порядок</w:t>
      </w:r>
      <w:proofErr w:type="gramEnd"/>
      <w:r w:rsidRPr="00650223">
        <w:rPr>
          <w:rFonts w:ascii="Times New Roman" w:hAnsi="Times New Roman"/>
          <w:sz w:val="28"/>
          <w:szCs w:val="28"/>
        </w:rPr>
        <w:t xml:space="preserve"> и формы деятельности Рабочей группы </w:t>
      </w:r>
      <w:r>
        <w:rPr>
          <w:rFonts w:ascii="Times New Roman" w:hAnsi="Times New Roman"/>
          <w:sz w:val="28"/>
          <w:szCs w:val="28"/>
        </w:rPr>
        <w:t>Территориальной</w:t>
      </w:r>
      <w:r w:rsidRPr="00650223">
        <w:rPr>
          <w:rFonts w:ascii="Times New Roman" w:hAnsi="Times New Roman"/>
          <w:sz w:val="28"/>
          <w:szCs w:val="28"/>
        </w:rPr>
        <w:t xml:space="preserve">  избирательной комиссии по контролю за соблюдением правил ведения предвыборной агитации при проведении выборов депутатов</w:t>
      </w:r>
      <w:r w:rsidRPr="0065022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50223">
        <w:rPr>
          <w:rFonts w:ascii="Times New Roman" w:hAnsi="Times New Roman"/>
          <w:bCs/>
          <w:sz w:val="28"/>
          <w:szCs w:val="28"/>
        </w:rPr>
        <w:t>Законодательного Собрания Ростовской области пятого созыва</w:t>
      </w:r>
      <w:r w:rsidRPr="0065022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50223">
        <w:rPr>
          <w:rFonts w:ascii="Times New Roman" w:hAnsi="Times New Roman"/>
          <w:sz w:val="28"/>
          <w:szCs w:val="28"/>
        </w:rPr>
        <w:t>(далее – Рабочая группа).</w:t>
      </w:r>
    </w:p>
    <w:p w:rsidR="002875AC" w:rsidRPr="00650223" w:rsidRDefault="002875AC" w:rsidP="002875AC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650223">
        <w:rPr>
          <w:rFonts w:ascii="Times New Roman" w:hAnsi="Times New Roman"/>
          <w:sz w:val="28"/>
          <w:szCs w:val="28"/>
        </w:rPr>
        <w:t xml:space="preserve">Рабочая группа создается на период проведения выборов депутатов </w:t>
      </w:r>
      <w:r w:rsidRPr="00650223">
        <w:rPr>
          <w:rFonts w:ascii="Times New Roman" w:hAnsi="Times New Roman"/>
          <w:bCs/>
          <w:sz w:val="28"/>
          <w:szCs w:val="28"/>
        </w:rPr>
        <w:t>Законодательного Собрания Ростовской области пятого созыва</w:t>
      </w:r>
      <w:r w:rsidRPr="0065022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50223">
        <w:rPr>
          <w:rFonts w:ascii="Times New Roman" w:hAnsi="Times New Roman"/>
          <w:sz w:val="28"/>
          <w:szCs w:val="28"/>
        </w:rPr>
        <w:t xml:space="preserve">для обеспечения взаимодействия </w:t>
      </w:r>
      <w:r>
        <w:rPr>
          <w:rFonts w:ascii="Times New Roman" w:hAnsi="Times New Roman"/>
          <w:sz w:val="28"/>
          <w:szCs w:val="28"/>
        </w:rPr>
        <w:t>Территориальной</w:t>
      </w:r>
      <w:r w:rsidRPr="00650223">
        <w:rPr>
          <w:rFonts w:ascii="Times New Roman" w:hAnsi="Times New Roman"/>
          <w:sz w:val="28"/>
          <w:szCs w:val="28"/>
        </w:rPr>
        <w:t xml:space="preserve"> избирательной комиссии с Избирательной комиссией Ростовской области при осуществлении контроля за соблюдением правил ведения предвыборной агитации кандидатами и избирательными объединениями, выдвинувшими кандидатов, их уполномоченными представителями и доверенными лицами, а также иными субъектами, осуществляющими предвыборную агитацию. </w:t>
      </w:r>
      <w:proofErr w:type="gramEnd"/>
    </w:p>
    <w:p w:rsidR="002875AC" w:rsidRPr="00650223" w:rsidRDefault="002875AC" w:rsidP="002875AC">
      <w:pPr>
        <w:tabs>
          <w:tab w:val="left" w:pos="513"/>
          <w:tab w:val="left" w:pos="684"/>
          <w:tab w:val="left" w:pos="851"/>
          <w:tab w:val="left" w:pos="993"/>
          <w:tab w:val="left" w:pos="1368"/>
          <w:tab w:val="left" w:pos="165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650223">
        <w:rPr>
          <w:rFonts w:ascii="Times New Roman" w:hAnsi="Times New Roman"/>
          <w:sz w:val="28"/>
          <w:szCs w:val="28"/>
        </w:rPr>
        <w:t>В своей деятельности Рабочая группа 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«О политических партиях» и иными федеральными законами, Областным законом Ростовской области «О выборах депутатов Законодательного Собрания Ростовской области», нормативными правовыми актами Центральной избирательной комиссии Российской Федерации, решениями Избирательной</w:t>
      </w:r>
      <w:r>
        <w:rPr>
          <w:rFonts w:ascii="Times New Roman" w:hAnsi="Times New Roman"/>
          <w:sz w:val="28"/>
          <w:szCs w:val="28"/>
        </w:rPr>
        <w:t xml:space="preserve"> комиссии Ростовской области и Т</w:t>
      </w:r>
      <w:r w:rsidRPr="00650223">
        <w:rPr>
          <w:rFonts w:ascii="Times New Roman" w:hAnsi="Times New Roman"/>
          <w:sz w:val="28"/>
          <w:szCs w:val="28"/>
        </w:rPr>
        <w:t>ерриториальной избирательной комиссии</w:t>
      </w:r>
      <w:proofErr w:type="gramEnd"/>
      <w:r w:rsidRPr="00650223">
        <w:rPr>
          <w:rFonts w:ascii="Times New Roman" w:hAnsi="Times New Roman"/>
          <w:sz w:val="28"/>
          <w:szCs w:val="28"/>
        </w:rPr>
        <w:t>, настоящим Положением.</w:t>
      </w:r>
    </w:p>
    <w:p w:rsidR="002875AC" w:rsidRPr="00650223" w:rsidRDefault="002875AC" w:rsidP="002875AC">
      <w:pPr>
        <w:tabs>
          <w:tab w:val="left" w:pos="513"/>
          <w:tab w:val="left" w:pos="684"/>
          <w:tab w:val="left" w:pos="851"/>
          <w:tab w:val="left" w:pos="993"/>
          <w:tab w:val="left" w:pos="1368"/>
          <w:tab w:val="left" w:pos="165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50223">
        <w:rPr>
          <w:rFonts w:ascii="Times New Roman" w:hAnsi="Times New Roman"/>
          <w:color w:val="000000"/>
          <w:sz w:val="28"/>
          <w:szCs w:val="28"/>
        </w:rPr>
        <w:t xml:space="preserve">4. Состав Рабочей группы утверждается постановлением </w:t>
      </w:r>
      <w:r>
        <w:rPr>
          <w:rFonts w:ascii="Times New Roman" w:hAnsi="Times New Roman"/>
          <w:color w:val="000000"/>
          <w:sz w:val="28"/>
          <w:szCs w:val="28"/>
        </w:rPr>
        <w:t>Территориальной</w:t>
      </w:r>
      <w:r w:rsidRPr="00650223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комиссии, неотъемлемым приложением к которому является Положение о Рабочей группе. </w:t>
      </w:r>
      <w:proofErr w:type="gramStart"/>
      <w:r w:rsidRPr="00650223">
        <w:rPr>
          <w:rFonts w:ascii="Times New Roman" w:hAnsi="Times New Roman"/>
          <w:color w:val="000000"/>
          <w:sz w:val="28"/>
          <w:szCs w:val="28"/>
        </w:rPr>
        <w:t xml:space="preserve">Сведения о составе Рабочей группы по установленной Избирательной комиссии Ростовской области форме, представляются </w:t>
      </w:r>
      <w:r>
        <w:rPr>
          <w:rFonts w:ascii="Times New Roman" w:hAnsi="Times New Roman"/>
          <w:color w:val="000000"/>
          <w:sz w:val="28"/>
          <w:szCs w:val="28"/>
        </w:rPr>
        <w:t>Территориальной</w:t>
      </w:r>
      <w:r w:rsidRPr="00650223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комиссией в Контрольно-ревизионную службу при Избирательной комиссии Ростовской области. </w:t>
      </w:r>
      <w:proofErr w:type="gramEnd"/>
    </w:p>
    <w:p w:rsidR="002875AC" w:rsidRPr="00650223" w:rsidRDefault="002875AC" w:rsidP="002875AC">
      <w:pPr>
        <w:tabs>
          <w:tab w:val="left" w:pos="513"/>
          <w:tab w:val="left" w:pos="684"/>
          <w:tab w:val="left" w:pos="851"/>
          <w:tab w:val="left" w:pos="993"/>
          <w:tab w:val="left" w:pos="1368"/>
          <w:tab w:val="left" w:pos="165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>5</w:t>
      </w:r>
      <w:r w:rsidRPr="00650223">
        <w:rPr>
          <w:rFonts w:ascii="Times New Roman" w:hAnsi="Times New Roman"/>
          <w:color w:val="000000"/>
          <w:sz w:val="28"/>
          <w:szCs w:val="28"/>
        </w:rPr>
        <w:t xml:space="preserve">. В состав Рабочей группы входят: </w:t>
      </w:r>
      <w:r>
        <w:rPr>
          <w:rFonts w:ascii="Times New Roman" w:hAnsi="Times New Roman"/>
          <w:sz w:val="28"/>
          <w:szCs w:val="28"/>
        </w:rPr>
        <w:t>заместитель председателя Т</w:t>
      </w:r>
      <w:r w:rsidRPr="00650223">
        <w:rPr>
          <w:rFonts w:ascii="Times New Roman" w:hAnsi="Times New Roman"/>
          <w:sz w:val="28"/>
          <w:szCs w:val="28"/>
        </w:rPr>
        <w:t>ерриториальной избирате</w:t>
      </w:r>
      <w:r>
        <w:rPr>
          <w:rFonts w:ascii="Times New Roman" w:hAnsi="Times New Roman"/>
          <w:sz w:val="28"/>
          <w:szCs w:val="28"/>
        </w:rPr>
        <w:t>льной комиссии; один из членов Т</w:t>
      </w:r>
      <w:r w:rsidRPr="00650223">
        <w:rPr>
          <w:rFonts w:ascii="Times New Roman" w:hAnsi="Times New Roman"/>
          <w:sz w:val="28"/>
          <w:szCs w:val="28"/>
        </w:rPr>
        <w:t xml:space="preserve">ерриториальной избирательной комиссии с правом решающего голоса; системный </w:t>
      </w:r>
      <w:r>
        <w:rPr>
          <w:rFonts w:ascii="Times New Roman" w:hAnsi="Times New Roman"/>
          <w:sz w:val="28"/>
          <w:szCs w:val="28"/>
        </w:rPr>
        <w:lastRenderedPageBreak/>
        <w:t>администратор т</w:t>
      </w:r>
      <w:r w:rsidRPr="00650223">
        <w:rPr>
          <w:rFonts w:ascii="Times New Roman" w:hAnsi="Times New Roman"/>
          <w:sz w:val="28"/>
          <w:szCs w:val="28"/>
        </w:rPr>
        <w:t xml:space="preserve">ерриториального комплекса ГАС «Выборы»; представитель территориального отдела внутренних дел (по согласованию); иные лица, по решению </w:t>
      </w:r>
      <w:r>
        <w:rPr>
          <w:rFonts w:ascii="Times New Roman" w:hAnsi="Times New Roman"/>
          <w:sz w:val="28"/>
          <w:szCs w:val="28"/>
        </w:rPr>
        <w:t>Территориальной</w:t>
      </w:r>
      <w:r w:rsidRPr="00650223">
        <w:rPr>
          <w:rFonts w:ascii="Times New Roman" w:hAnsi="Times New Roman"/>
          <w:sz w:val="28"/>
          <w:szCs w:val="28"/>
        </w:rPr>
        <w:t xml:space="preserve"> избирательной комиссии. В состав</w:t>
      </w:r>
      <w:r w:rsidRPr="00650223">
        <w:rPr>
          <w:rFonts w:ascii="Times New Roman" w:hAnsi="Times New Roman"/>
          <w:color w:val="000000"/>
          <w:sz w:val="28"/>
          <w:szCs w:val="28"/>
        </w:rPr>
        <w:t xml:space="preserve"> Рабочей группы могут входить члены контрольно-ревизионной службы при </w:t>
      </w:r>
      <w:r>
        <w:rPr>
          <w:rFonts w:ascii="Times New Roman" w:hAnsi="Times New Roman"/>
          <w:color w:val="000000"/>
          <w:sz w:val="28"/>
          <w:szCs w:val="28"/>
        </w:rPr>
        <w:t>Территориальной</w:t>
      </w:r>
      <w:r w:rsidRPr="00650223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комиссии, действующей</w:t>
      </w:r>
      <w:r>
        <w:rPr>
          <w:rFonts w:ascii="Times New Roman" w:hAnsi="Times New Roman"/>
          <w:color w:val="000000"/>
          <w:sz w:val="28"/>
          <w:szCs w:val="28"/>
        </w:rPr>
        <w:t xml:space="preserve"> на территории соответствующей Т</w:t>
      </w:r>
      <w:r w:rsidRPr="00650223">
        <w:rPr>
          <w:rFonts w:ascii="Times New Roman" w:hAnsi="Times New Roman"/>
          <w:color w:val="000000"/>
          <w:sz w:val="28"/>
          <w:szCs w:val="28"/>
        </w:rPr>
        <w:t>ерриториальной избирательной комиссии.</w:t>
      </w:r>
    </w:p>
    <w:p w:rsidR="002875AC" w:rsidRPr="00650223" w:rsidRDefault="002875AC" w:rsidP="002875AC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 xml:space="preserve">6. Руководителем Рабочей группы является заместитель председателя </w:t>
      </w:r>
      <w:r>
        <w:rPr>
          <w:rFonts w:ascii="Times New Roman" w:hAnsi="Times New Roman"/>
          <w:sz w:val="28"/>
          <w:szCs w:val="28"/>
        </w:rPr>
        <w:t>Территориальной</w:t>
      </w:r>
      <w:r w:rsidRPr="00650223">
        <w:rPr>
          <w:rFonts w:ascii="Times New Roman" w:hAnsi="Times New Roman"/>
          <w:sz w:val="28"/>
          <w:szCs w:val="28"/>
        </w:rPr>
        <w:t xml:space="preserve"> избирательной комиссии </w:t>
      </w:r>
    </w:p>
    <w:p w:rsidR="002875AC" w:rsidRPr="00650223" w:rsidRDefault="002875AC" w:rsidP="0028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 xml:space="preserve">7. Руководитель Рабочей группы: </w:t>
      </w:r>
    </w:p>
    <w:p w:rsidR="002875AC" w:rsidRPr="00650223" w:rsidRDefault="002875AC" w:rsidP="0028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 xml:space="preserve">1) организует подготовку и созывает заседания Рабочей группы; </w:t>
      </w:r>
    </w:p>
    <w:p w:rsidR="002875AC" w:rsidRPr="00650223" w:rsidRDefault="002875AC" w:rsidP="0028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 xml:space="preserve">2) дает поручения, касающиеся подготовки материалов к заседанию Рабочей группы, оповещения ее членов о времени и месте заседания Рабочей группы; </w:t>
      </w:r>
    </w:p>
    <w:p w:rsidR="002875AC" w:rsidRPr="00650223" w:rsidRDefault="002875AC" w:rsidP="0028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 xml:space="preserve">3) утверждает проект повестки дня заседания Рабочей группы; </w:t>
      </w:r>
    </w:p>
    <w:p w:rsidR="002875AC" w:rsidRPr="00650223" w:rsidRDefault="002875AC" w:rsidP="0028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 xml:space="preserve">4) ведет заседания Рабочей группы; </w:t>
      </w:r>
    </w:p>
    <w:p w:rsidR="002875AC" w:rsidRPr="00650223" w:rsidRDefault="002875AC" w:rsidP="0028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>5) организует делопроизводство Рабочей группы;</w:t>
      </w:r>
    </w:p>
    <w:p w:rsidR="002875AC" w:rsidRPr="00650223" w:rsidRDefault="002875AC" w:rsidP="0028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 xml:space="preserve">6) организует взаимодействие с </w:t>
      </w:r>
      <w:r>
        <w:rPr>
          <w:rFonts w:ascii="Times New Roman" w:hAnsi="Times New Roman"/>
          <w:sz w:val="28"/>
          <w:szCs w:val="28"/>
        </w:rPr>
        <w:t>Территориальной</w:t>
      </w:r>
      <w:r w:rsidRPr="00650223">
        <w:rPr>
          <w:rFonts w:ascii="Times New Roman" w:hAnsi="Times New Roman"/>
          <w:sz w:val="28"/>
          <w:szCs w:val="28"/>
        </w:rPr>
        <w:t xml:space="preserve"> избирательной комиссией, участковыми избирательными комиссиями на соответствующей территории по вопросам, входящим в компетенцию Рабочей группы;</w:t>
      </w:r>
    </w:p>
    <w:p w:rsidR="002875AC" w:rsidRPr="00650223" w:rsidRDefault="002875AC" w:rsidP="0028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>7) обеспечивает направление необходимых справочных и иных материалов в Избирательную комиссию Ростовской области.</w:t>
      </w:r>
    </w:p>
    <w:p w:rsidR="002875AC" w:rsidRPr="00650223" w:rsidRDefault="002875AC" w:rsidP="0028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>8. Заместитель руководителя Рабочей группы назначается руководителем Рабочей группы и исполняет обязанности руководителя Рабочей группы в его отсутствие.</w:t>
      </w:r>
    </w:p>
    <w:p w:rsidR="002875AC" w:rsidRPr="00650223" w:rsidRDefault="002875AC" w:rsidP="0028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 xml:space="preserve">9. В компетенцию Рабочей группы входит организация на территории </w:t>
      </w:r>
      <w:r>
        <w:rPr>
          <w:rFonts w:ascii="Times New Roman" w:hAnsi="Times New Roman"/>
          <w:sz w:val="28"/>
          <w:szCs w:val="28"/>
        </w:rPr>
        <w:t>Пролетарского одномандатного избирательного округа №29</w:t>
      </w:r>
      <w:r w:rsidRPr="00650223">
        <w:rPr>
          <w:rFonts w:ascii="Times New Roman" w:hAnsi="Times New Roman"/>
          <w:sz w:val="28"/>
          <w:szCs w:val="28"/>
        </w:rPr>
        <w:t xml:space="preserve"> контроля за соблюдением порядка и правил проведения предвыборной агитации в ходе  </w:t>
      </w:r>
      <w:proofErr w:type="gramStart"/>
      <w:r w:rsidRPr="00650223">
        <w:rPr>
          <w:rFonts w:ascii="Times New Roman" w:hAnsi="Times New Roman"/>
          <w:sz w:val="28"/>
          <w:szCs w:val="28"/>
        </w:rPr>
        <w:t>выборов депутатов</w:t>
      </w:r>
      <w:r w:rsidRPr="0065022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50223">
        <w:rPr>
          <w:rFonts w:ascii="Times New Roman" w:hAnsi="Times New Roman"/>
          <w:bCs/>
          <w:sz w:val="28"/>
          <w:szCs w:val="28"/>
        </w:rPr>
        <w:t>Законодательного Собрания Ростовской области пятого созыва</w:t>
      </w:r>
      <w:proofErr w:type="gramEnd"/>
      <w:r w:rsidRPr="00650223">
        <w:rPr>
          <w:rFonts w:ascii="Times New Roman" w:hAnsi="Times New Roman"/>
          <w:sz w:val="28"/>
          <w:szCs w:val="28"/>
        </w:rPr>
        <w:t>:</w:t>
      </w:r>
    </w:p>
    <w:p w:rsidR="002875AC" w:rsidRPr="00650223" w:rsidRDefault="002875AC" w:rsidP="002875A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>1) анализ  размещения агитационных материалов в средствах массовой информации с целью осуществления соответствия (несоответствия) требованиям избирательного законодательства;</w:t>
      </w:r>
    </w:p>
    <w:p w:rsidR="002875AC" w:rsidRPr="00650223" w:rsidRDefault="002875AC" w:rsidP="002875A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 xml:space="preserve">2) анализ и сопоставление агитационных печатных и аудиовизуальных материалов, распространяемых на </w:t>
      </w:r>
      <w:r>
        <w:rPr>
          <w:rFonts w:ascii="Times New Roman" w:hAnsi="Times New Roman"/>
          <w:sz w:val="28"/>
          <w:szCs w:val="28"/>
        </w:rPr>
        <w:t>территории пролетарского одномандатного избирательного округа №29</w:t>
      </w:r>
      <w:r w:rsidRPr="00650223">
        <w:rPr>
          <w:rFonts w:ascii="Times New Roman" w:hAnsi="Times New Roman"/>
          <w:sz w:val="28"/>
          <w:szCs w:val="28"/>
        </w:rPr>
        <w:t>, с образцами, представленными избирательными объединениями в Избирательную комиссию Ростовской области в соответствии с использованием программы «Чистый Дон»;</w:t>
      </w:r>
    </w:p>
    <w:p w:rsidR="002875AC" w:rsidRPr="00650223" w:rsidRDefault="002875AC" w:rsidP="002875A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>3) незамедлительное направление в Контрольно-ревизионную службу при Избирательной комиссии Ростовской области в электронном виде, в том числе с использованием системы ГАС «Выборы» агитационных материалов, изданных с нарушениями требований областного законодательства;</w:t>
      </w:r>
    </w:p>
    <w:p w:rsidR="002875AC" w:rsidRPr="00650223" w:rsidRDefault="002875AC" w:rsidP="002875A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 xml:space="preserve">4) ежедневный сбор информации о формах и методах проведения предвыборной агитации на территории </w:t>
      </w:r>
      <w:r>
        <w:rPr>
          <w:rFonts w:ascii="Times New Roman" w:hAnsi="Times New Roman"/>
          <w:sz w:val="28"/>
          <w:szCs w:val="28"/>
        </w:rPr>
        <w:t>Пролетарского одномандатного избирательного округа №29</w:t>
      </w:r>
      <w:r w:rsidRPr="00650223">
        <w:rPr>
          <w:rFonts w:ascii="Times New Roman" w:hAnsi="Times New Roman"/>
          <w:sz w:val="28"/>
          <w:szCs w:val="28"/>
        </w:rPr>
        <w:t>;</w:t>
      </w:r>
    </w:p>
    <w:p w:rsidR="002875AC" w:rsidRPr="00650223" w:rsidRDefault="002875AC" w:rsidP="002875A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lastRenderedPageBreak/>
        <w:t>5) подготовка обобщенной информации по видам агитации согласно форме, установленной Избирательной комиссией Ростовской области;</w:t>
      </w:r>
    </w:p>
    <w:p w:rsidR="002875AC" w:rsidRPr="00650223" w:rsidRDefault="002875AC" w:rsidP="002875A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 xml:space="preserve">6) участие в рассмотрении жалоб, заявлений и обращений, поступающих в Избирательную комиссию Ростовской области, </w:t>
      </w:r>
      <w:r>
        <w:rPr>
          <w:rFonts w:ascii="Times New Roman" w:hAnsi="Times New Roman"/>
          <w:sz w:val="28"/>
          <w:szCs w:val="28"/>
        </w:rPr>
        <w:t>Т</w:t>
      </w:r>
      <w:r w:rsidRPr="00650223">
        <w:rPr>
          <w:rFonts w:ascii="Times New Roman" w:hAnsi="Times New Roman"/>
          <w:sz w:val="28"/>
          <w:szCs w:val="28"/>
        </w:rPr>
        <w:t>ерриториальную избирательную комиссию по вопросам законности проведения агитации на территории данной комиссии;</w:t>
      </w:r>
    </w:p>
    <w:p w:rsidR="002875AC" w:rsidRPr="00650223" w:rsidRDefault="002875AC" w:rsidP="002875A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 xml:space="preserve">7) представление в Контрольно-ревизионную службу при Избирательной комиссии Ростовской области копий решений </w:t>
      </w:r>
      <w:r>
        <w:rPr>
          <w:rFonts w:ascii="Times New Roman" w:hAnsi="Times New Roman"/>
          <w:sz w:val="28"/>
          <w:szCs w:val="28"/>
        </w:rPr>
        <w:t>Территориальной</w:t>
      </w:r>
      <w:r w:rsidRPr="00650223">
        <w:rPr>
          <w:rFonts w:ascii="Times New Roman" w:hAnsi="Times New Roman"/>
          <w:sz w:val="28"/>
          <w:szCs w:val="28"/>
        </w:rPr>
        <w:t xml:space="preserve"> избирательной комиссии по рассматриваемым на местах материалам, жалобам, обращениям, касающимся предвыборной агитации участниками избирательного процесса;</w:t>
      </w:r>
    </w:p>
    <w:p w:rsidR="002875AC" w:rsidRPr="00650223" w:rsidRDefault="002875AC" w:rsidP="002875A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>8)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агитации (оперативная передача копий протоколов об административных правонарушениях, составленных представителями избирательных комиссий и правоохранительных органов в период проведения выборов, копий судебных постановлений и приговоров);</w:t>
      </w:r>
    </w:p>
    <w:p w:rsidR="002875AC" w:rsidRPr="00650223" w:rsidRDefault="002875AC" w:rsidP="002875A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>9) участие, в случае необходимости, в проверках совместно с членами Контрольно-ревизионной службы при Избирательной комиссии Ростовской области по вопросам, входящим в компетенцию Контрольно-ревизионной службы при Избирательной комиссии Ростовской области.</w:t>
      </w:r>
    </w:p>
    <w:p w:rsidR="002875AC" w:rsidRPr="00650223" w:rsidRDefault="002875AC" w:rsidP="0028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>10. Деятельность Рабочей группы осуществляется коллегиально, на основе открытого обсуждения вопросов, относящихся к ее компетенции, и основывается на принципах объективности, достоверности, оперативности.</w:t>
      </w:r>
    </w:p>
    <w:p w:rsidR="002875AC" w:rsidRPr="00650223" w:rsidRDefault="002875AC" w:rsidP="002875AC">
      <w:pPr>
        <w:pStyle w:val="a3"/>
        <w:spacing w:line="240" w:lineRule="auto"/>
        <w:rPr>
          <w:szCs w:val="28"/>
        </w:rPr>
      </w:pPr>
      <w:r w:rsidRPr="00650223">
        <w:rPr>
          <w:szCs w:val="28"/>
        </w:rPr>
        <w:t>11. Заседания Рабочей группы созываются по мере необходимости.</w:t>
      </w:r>
    </w:p>
    <w:p w:rsidR="002875AC" w:rsidRPr="00650223" w:rsidRDefault="002875AC" w:rsidP="0028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 xml:space="preserve">12. 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2875AC" w:rsidRPr="00650223" w:rsidRDefault="002875AC" w:rsidP="0028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>13. 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:rsidR="002875AC" w:rsidRPr="00650223" w:rsidRDefault="002875AC" w:rsidP="0028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 w:rsidRPr="00650223">
        <w:rPr>
          <w:rFonts w:ascii="Times New Roman" w:hAnsi="Times New Roman"/>
          <w:sz w:val="28"/>
          <w:szCs w:val="28"/>
        </w:rPr>
        <w:t xml:space="preserve"> если член Рабочей группы не имеет возможности присутствовать на заседании Рабочей группы, он должен заблаговременно известить об этом руководителя Рабочей группы, с указанием причины.</w:t>
      </w:r>
    </w:p>
    <w:p w:rsidR="002875AC" w:rsidRPr="00650223" w:rsidRDefault="002875AC" w:rsidP="0028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>14. По решению руководителя Рабочей группы на заседании Рабочей группы может вестись протокол, а при необходимости – ауди</w:t>
      </w:r>
      <w:proofErr w:type="gramStart"/>
      <w:r w:rsidRPr="00650223">
        <w:rPr>
          <w:rFonts w:ascii="Times New Roman" w:hAnsi="Times New Roman"/>
          <w:sz w:val="28"/>
          <w:szCs w:val="28"/>
        </w:rPr>
        <w:t>о-</w:t>
      </w:r>
      <w:proofErr w:type="gramEnd"/>
      <w:r w:rsidRPr="00650223">
        <w:rPr>
          <w:rFonts w:ascii="Times New Roman" w:hAnsi="Times New Roman"/>
          <w:sz w:val="28"/>
          <w:szCs w:val="28"/>
        </w:rPr>
        <w:t xml:space="preserve"> (видео-) запись. </w:t>
      </w:r>
    </w:p>
    <w:p w:rsidR="002875AC" w:rsidRPr="00650223" w:rsidRDefault="002875AC" w:rsidP="0028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 xml:space="preserve">15. 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2875AC" w:rsidRPr="00650223" w:rsidRDefault="002875AC" w:rsidP="0028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t>16. 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2875AC" w:rsidRPr="00650223" w:rsidRDefault="002875AC" w:rsidP="0028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223">
        <w:rPr>
          <w:rFonts w:ascii="Times New Roman" w:hAnsi="Times New Roman"/>
          <w:sz w:val="28"/>
          <w:szCs w:val="28"/>
        </w:rPr>
        <w:lastRenderedPageBreak/>
        <w:t>17. В случае необходимости руководитель Рабочей группы приглашает на заседание специалистов или экспертов для дачи пояснений и заключений по вопросам соблюдения правил предвыборной агитации.</w:t>
      </w:r>
    </w:p>
    <w:p w:rsidR="002875AC" w:rsidRDefault="002875AC" w:rsidP="002875AC">
      <w:pPr>
        <w:pStyle w:val="a5"/>
        <w:spacing w:line="240" w:lineRule="auto"/>
        <w:ind w:firstLine="567"/>
        <w:rPr>
          <w:szCs w:val="28"/>
        </w:rPr>
        <w:sectPr w:rsidR="002875AC" w:rsidSect="00BA52D0">
          <w:pgSz w:w="11906" w:h="16838"/>
          <w:pgMar w:top="1134" w:right="850" w:bottom="1134" w:left="1701" w:header="709" w:footer="709" w:gutter="0"/>
          <w:cols w:space="720"/>
        </w:sectPr>
      </w:pPr>
    </w:p>
    <w:p w:rsidR="002875AC" w:rsidRPr="00E143DB" w:rsidRDefault="002875AC" w:rsidP="002875AC">
      <w:pPr>
        <w:pStyle w:val="1"/>
        <w:spacing w:before="0" w:after="0" w:line="240" w:lineRule="auto"/>
        <w:ind w:left="4962"/>
        <w:jc w:val="center"/>
        <w:rPr>
          <w:rFonts w:ascii="Times New Roman" w:hAnsi="Times New Roman"/>
          <w:b w:val="0"/>
          <w:sz w:val="20"/>
          <w:szCs w:val="20"/>
        </w:rPr>
      </w:pPr>
      <w:r w:rsidRPr="00E143DB">
        <w:rPr>
          <w:rFonts w:ascii="Times New Roman" w:hAnsi="Times New Roman"/>
          <w:b w:val="0"/>
          <w:sz w:val="20"/>
          <w:szCs w:val="20"/>
        </w:rPr>
        <w:lastRenderedPageBreak/>
        <w:t>Приложение № 1</w:t>
      </w:r>
    </w:p>
    <w:p w:rsidR="002875AC" w:rsidRPr="00E143DB" w:rsidRDefault="002875AC" w:rsidP="002875AC">
      <w:pPr>
        <w:pStyle w:val="1"/>
        <w:spacing w:before="0" w:after="0" w:line="240" w:lineRule="auto"/>
        <w:ind w:left="4962"/>
        <w:jc w:val="center"/>
        <w:rPr>
          <w:rFonts w:ascii="Times New Roman" w:hAnsi="Times New Roman"/>
          <w:b w:val="0"/>
          <w:sz w:val="20"/>
          <w:szCs w:val="20"/>
        </w:rPr>
      </w:pPr>
      <w:r w:rsidRPr="00E143DB">
        <w:rPr>
          <w:rFonts w:ascii="Times New Roman" w:hAnsi="Times New Roman"/>
          <w:b w:val="0"/>
          <w:sz w:val="20"/>
          <w:szCs w:val="20"/>
        </w:rPr>
        <w:t xml:space="preserve">к постановлению </w:t>
      </w:r>
      <w:proofErr w:type="gramStart"/>
      <w:r w:rsidRPr="00E143DB">
        <w:rPr>
          <w:rFonts w:ascii="Times New Roman" w:hAnsi="Times New Roman"/>
          <w:b w:val="0"/>
          <w:sz w:val="20"/>
          <w:szCs w:val="20"/>
        </w:rPr>
        <w:t>Территориальной</w:t>
      </w:r>
      <w:proofErr w:type="gramEnd"/>
      <w:r w:rsidRPr="00E143DB">
        <w:rPr>
          <w:rFonts w:ascii="Times New Roman" w:hAnsi="Times New Roman"/>
          <w:b w:val="0"/>
          <w:sz w:val="20"/>
          <w:szCs w:val="20"/>
        </w:rPr>
        <w:t xml:space="preserve"> избирательной</w:t>
      </w:r>
    </w:p>
    <w:p w:rsidR="002875AC" w:rsidRPr="00E143DB" w:rsidRDefault="002875AC" w:rsidP="002875AC">
      <w:pPr>
        <w:pStyle w:val="1"/>
        <w:spacing w:before="0" w:after="0" w:line="240" w:lineRule="auto"/>
        <w:ind w:left="4962"/>
        <w:jc w:val="center"/>
        <w:rPr>
          <w:rFonts w:ascii="Times New Roman" w:hAnsi="Times New Roman"/>
          <w:b w:val="0"/>
          <w:sz w:val="20"/>
          <w:szCs w:val="20"/>
        </w:rPr>
      </w:pPr>
      <w:r w:rsidRPr="00E143DB">
        <w:rPr>
          <w:rFonts w:ascii="Times New Roman" w:hAnsi="Times New Roman"/>
          <w:b w:val="0"/>
          <w:sz w:val="20"/>
          <w:szCs w:val="20"/>
        </w:rPr>
        <w:t>комиссии Пролетарского района</w:t>
      </w:r>
    </w:p>
    <w:p w:rsidR="002875AC" w:rsidRPr="00E143DB" w:rsidRDefault="002875AC" w:rsidP="002875AC">
      <w:pPr>
        <w:pStyle w:val="1"/>
        <w:spacing w:before="0" w:after="0" w:line="240" w:lineRule="auto"/>
        <w:ind w:left="4962"/>
        <w:jc w:val="center"/>
        <w:rPr>
          <w:rFonts w:ascii="Times New Roman" w:hAnsi="Times New Roman"/>
          <w:b w:val="0"/>
          <w:sz w:val="20"/>
          <w:szCs w:val="20"/>
        </w:rPr>
      </w:pPr>
      <w:r w:rsidRPr="00E143DB">
        <w:rPr>
          <w:rFonts w:ascii="Times New Roman" w:hAnsi="Times New Roman"/>
          <w:b w:val="0"/>
          <w:sz w:val="20"/>
          <w:szCs w:val="20"/>
        </w:rPr>
        <w:t>города Ростова-на-Дону</w:t>
      </w:r>
    </w:p>
    <w:p w:rsidR="002875AC" w:rsidRPr="00E143DB" w:rsidRDefault="002875AC" w:rsidP="002875AC">
      <w:pPr>
        <w:spacing w:after="0" w:line="240" w:lineRule="auto"/>
        <w:ind w:left="4962"/>
        <w:jc w:val="center"/>
        <w:rPr>
          <w:rFonts w:ascii="Times New Roman" w:hAnsi="Times New Roman"/>
          <w:sz w:val="24"/>
          <w:szCs w:val="24"/>
        </w:rPr>
      </w:pPr>
      <w:r w:rsidRPr="00E143DB">
        <w:rPr>
          <w:rFonts w:ascii="Times New Roman" w:hAnsi="Times New Roman"/>
          <w:sz w:val="20"/>
          <w:szCs w:val="20"/>
        </w:rPr>
        <w:t>от  25 июня 2013 г. № 48-1</w:t>
      </w:r>
    </w:p>
    <w:p w:rsidR="002875AC" w:rsidRPr="00E143DB" w:rsidRDefault="002875AC" w:rsidP="002875AC">
      <w:pPr>
        <w:pStyle w:val="1"/>
        <w:spacing w:before="0" w:after="0" w:line="240" w:lineRule="auto"/>
        <w:rPr>
          <w:rFonts w:ascii="Times New Roman" w:hAnsi="Times New Roman"/>
          <w:sz w:val="24"/>
          <w:szCs w:val="24"/>
        </w:rPr>
      </w:pPr>
    </w:p>
    <w:p w:rsidR="002875AC" w:rsidRPr="00E143DB" w:rsidRDefault="002875AC" w:rsidP="002875AC">
      <w:pPr>
        <w:pStyle w:val="1"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143DB">
        <w:rPr>
          <w:rFonts w:ascii="Times New Roman" w:hAnsi="Times New Roman"/>
          <w:sz w:val="24"/>
          <w:szCs w:val="24"/>
        </w:rPr>
        <w:t>СВЕДЕНИЯ</w:t>
      </w:r>
    </w:p>
    <w:p w:rsidR="002875AC" w:rsidRPr="00E143DB" w:rsidRDefault="002875AC" w:rsidP="002875AC">
      <w:pPr>
        <w:pStyle w:val="1"/>
        <w:spacing w:before="0" w:after="0" w:line="240" w:lineRule="auto"/>
        <w:jc w:val="center"/>
        <w:rPr>
          <w:rFonts w:ascii="Times New Roman" w:hAnsi="Times New Roman"/>
          <w:bCs w:val="0"/>
          <w:sz w:val="24"/>
          <w:szCs w:val="24"/>
        </w:rPr>
      </w:pPr>
      <w:r w:rsidRPr="00E143DB">
        <w:rPr>
          <w:rFonts w:ascii="Times New Roman" w:hAnsi="Times New Roman"/>
          <w:sz w:val="24"/>
          <w:szCs w:val="24"/>
        </w:rPr>
        <w:t>о составе Рабочей группы</w:t>
      </w:r>
      <w:r w:rsidRPr="00E143DB">
        <w:rPr>
          <w:rFonts w:ascii="Times New Roman" w:hAnsi="Times New Roman"/>
          <w:bCs w:val="0"/>
          <w:sz w:val="24"/>
          <w:szCs w:val="24"/>
        </w:rPr>
        <w:t xml:space="preserve"> </w:t>
      </w:r>
      <w:r>
        <w:rPr>
          <w:rFonts w:ascii="Times New Roman" w:hAnsi="Times New Roman"/>
          <w:bCs w:val="0"/>
          <w:sz w:val="24"/>
          <w:szCs w:val="24"/>
        </w:rPr>
        <w:t>Территориальной</w:t>
      </w:r>
      <w:r w:rsidRPr="00E143DB">
        <w:rPr>
          <w:rFonts w:ascii="Times New Roman" w:hAnsi="Times New Roman"/>
          <w:bCs w:val="0"/>
          <w:sz w:val="24"/>
          <w:szCs w:val="24"/>
        </w:rPr>
        <w:t xml:space="preserve"> избирательной комиссии</w:t>
      </w:r>
    </w:p>
    <w:p w:rsidR="002875AC" w:rsidRPr="00E143DB" w:rsidRDefault="002875AC" w:rsidP="002875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43DB">
        <w:rPr>
          <w:rFonts w:ascii="Times New Roman" w:hAnsi="Times New Roman"/>
          <w:b/>
          <w:sz w:val="24"/>
          <w:szCs w:val="24"/>
        </w:rPr>
        <w:t xml:space="preserve">Пролетарского </w:t>
      </w:r>
      <w:r>
        <w:rPr>
          <w:rFonts w:ascii="Times New Roman" w:hAnsi="Times New Roman"/>
          <w:b/>
          <w:sz w:val="24"/>
          <w:szCs w:val="24"/>
        </w:rPr>
        <w:t>района города Ростова-на-Дону</w:t>
      </w:r>
    </w:p>
    <w:p w:rsidR="002875AC" w:rsidRPr="00E143DB" w:rsidRDefault="002875AC" w:rsidP="002875AC">
      <w:pPr>
        <w:pStyle w:val="1"/>
        <w:spacing w:before="0" w:after="0" w:line="240" w:lineRule="auto"/>
        <w:jc w:val="center"/>
        <w:rPr>
          <w:rFonts w:ascii="Times New Roman" w:hAnsi="Times New Roman"/>
          <w:bCs w:val="0"/>
          <w:sz w:val="24"/>
          <w:szCs w:val="24"/>
        </w:rPr>
      </w:pPr>
      <w:r w:rsidRPr="00E143DB">
        <w:rPr>
          <w:rFonts w:ascii="Times New Roman" w:hAnsi="Times New Roman"/>
          <w:bCs w:val="0"/>
          <w:sz w:val="24"/>
          <w:szCs w:val="24"/>
        </w:rPr>
        <w:t xml:space="preserve">по </w:t>
      </w:r>
      <w:proofErr w:type="gramStart"/>
      <w:r w:rsidRPr="00E143DB">
        <w:rPr>
          <w:rFonts w:ascii="Times New Roman" w:hAnsi="Times New Roman"/>
          <w:bCs w:val="0"/>
          <w:sz w:val="24"/>
          <w:szCs w:val="24"/>
        </w:rPr>
        <w:t>контролю за</w:t>
      </w:r>
      <w:proofErr w:type="gramEnd"/>
      <w:r w:rsidRPr="00E143DB">
        <w:rPr>
          <w:rFonts w:ascii="Times New Roman" w:hAnsi="Times New Roman"/>
          <w:bCs w:val="0"/>
          <w:sz w:val="24"/>
          <w:szCs w:val="24"/>
        </w:rPr>
        <w:t xml:space="preserve"> соблюдением правил ведения предвыборной агитации на выборах депутатов Законодательного Собрания Ростовской области пятого созыва</w:t>
      </w:r>
    </w:p>
    <w:p w:rsidR="002875AC" w:rsidRPr="00E143DB" w:rsidRDefault="002875AC" w:rsidP="002875AC">
      <w:pPr>
        <w:pStyle w:val="1"/>
        <w:spacing w:before="0" w:after="0" w:line="240" w:lineRule="auto"/>
        <w:rPr>
          <w:rFonts w:ascii="Times New Roman" w:hAnsi="Times New Roman"/>
          <w:bCs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3"/>
        <w:gridCol w:w="3865"/>
        <w:gridCol w:w="2532"/>
        <w:gridCol w:w="2511"/>
      </w:tblGrid>
      <w:tr w:rsidR="002875AC" w:rsidRPr="00816EE2" w:rsidTr="00B760CE">
        <w:trPr>
          <w:trHeight w:val="1116"/>
        </w:trPr>
        <w:tc>
          <w:tcPr>
            <w:tcW w:w="663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>№</w:t>
            </w:r>
          </w:p>
          <w:p w:rsidR="002875AC" w:rsidRPr="00816EE2" w:rsidRDefault="002875AC" w:rsidP="00B760CE">
            <w:pPr>
              <w:pStyle w:val="1"/>
              <w:spacing w:before="0" w:after="0" w:line="240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proofErr w:type="gramStart"/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>/</w:t>
            </w:r>
            <w:proofErr w:type="spellStart"/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65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>Фамилия,</w:t>
            </w:r>
          </w:p>
          <w:p w:rsidR="002875AC" w:rsidRPr="00816EE2" w:rsidRDefault="002875AC" w:rsidP="00B760CE">
            <w:pPr>
              <w:pStyle w:val="1"/>
              <w:spacing w:before="0" w:after="0" w:line="240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>имя, отчество</w:t>
            </w:r>
          </w:p>
        </w:tc>
        <w:tc>
          <w:tcPr>
            <w:tcW w:w="2532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>Должность</w:t>
            </w:r>
          </w:p>
        </w:tc>
        <w:tc>
          <w:tcPr>
            <w:tcW w:w="2511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>Контактные телефоны</w:t>
            </w:r>
          </w:p>
          <w:p w:rsidR="002875AC" w:rsidRPr="00816EE2" w:rsidRDefault="002875AC" w:rsidP="00B760C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16EE2">
              <w:rPr>
                <w:rFonts w:ascii="Times New Roman" w:hAnsi="Times New Roman"/>
                <w:i/>
                <w:sz w:val="24"/>
                <w:szCs w:val="24"/>
              </w:rPr>
              <w:t>(служебный и сотовый)</w:t>
            </w:r>
          </w:p>
        </w:tc>
      </w:tr>
      <w:tr w:rsidR="002875AC" w:rsidRPr="00816EE2" w:rsidTr="00B760CE">
        <w:trPr>
          <w:trHeight w:val="396"/>
        </w:trPr>
        <w:tc>
          <w:tcPr>
            <w:tcW w:w="663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>1</w:t>
            </w:r>
          </w:p>
        </w:tc>
        <w:tc>
          <w:tcPr>
            <w:tcW w:w="3865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2532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2511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>5</w:t>
            </w:r>
          </w:p>
        </w:tc>
      </w:tr>
      <w:tr w:rsidR="002875AC" w:rsidRPr="00816EE2" w:rsidTr="00B760CE">
        <w:trPr>
          <w:trHeight w:val="906"/>
        </w:trPr>
        <w:tc>
          <w:tcPr>
            <w:tcW w:w="663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>1.</w:t>
            </w:r>
          </w:p>
        </w:tc>
        <w:tc>
          <w:tcPr>
            <w:tcW w:w="3865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>Каймакова</w:t>
            </w:r>
            <w:proofErr w:type="spellEnd"/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 xml:space="preserve"> Валентина Алексеевна</w:t>
            </w:r>
          </w:p>
        </w:tc>
        <w:tc>
          <w:tcPr>
            <w:tcW w:w="2532" w:type="dxa"/>
            <w:vAlign w:val="center"/>
          </w:tcPr>
          <w:p w:rsidR="002875AC" w:rsidRDefault="002875AC" w:rsidP="00B760CE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>Заместитель председателя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ТИК, </w:t>
            </w:r>
          </w:p>
          <w:p w:rsidR="002875AC" w:rsidRPr="00816EE2" w:rsidRDefault="002875AC" w:rsidP="00B760CE">
            <w:pPr>
              <w:rPr>
                <w:rFonts w:ascii="Times New Roman" w:hAnsi="Times New Roman"/>
              </w:rPr>
            </w:pPr>
            <w:r w:rsidRPr="00816EE2">
              <w:rPr>
                <w:rFonts w:ascii="Times New Roman" w:hAnsi="Times New Roman"/>
              </w:rPr>
              <w:t>Руководитель рабочей группы</w:t>
            </w:r>
          </w:p>
        </w:tc>
        <w:tc>
          <w:tcPr>
            <w:tcW w:w="2511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251-17-44</w:t>
            </w:r>
          </w:p>
        </w:tc>
      </w:tr>
      <w:tr w:rsidR="002875AC" w:rsidRPr="00816EE2" w:rsidTr="00B760CE">
        <w:trPr>
          <w:trHeight w:val="906"/>
        </w:trPr>
        <w:tc>
          <w:tcPr>
            <w:tcW w:w="663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2</w:t>
            </w:r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>.</w:t>
            </w:r>
          </w:p>
        </w:tc>
        <w:tc>
          <w:tcPr>
            <w:tcW w:w="3865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>Лыженков</w:t>
            </w:r>
            <w:proofErr w:type="spellEnd"/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 xml:space="preserve"> Евгений Васильевич</w:t>
            </w:r>
          </w:p>
        </w:tc>
        <w:tc>
          <w:tcPr>
            <w:tcW w:w="2532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>Заместитель начальника УУП, отдел полиции №7</w:t>
            </w:r>
          </w:p>
        </w:tc>
        <w:tc>
          <w:tcPr>
            <w:tcW w:w="2511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8-928-104-62-87</w:t>
            </w:r>
          </w:p>
        </w:tc>
      </w:tr>
      <w:tr w:rsidR="002875AC" w:rsidRPr="00816EE2" w:rsidTr="00B760CE">
        <w:trPr>
          <w:trHeight w:val="906"/>
        </w:trPr>
        <w:tc>
          <w:tcPr>
            <w:tcW w:w="663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3</w:t>
            </w:r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>.</w:t>
            </w:r>
          </w:p>
        </w:tc>
        <w:tc>
          <w:tcPr>
            <w:tcW w:w="3865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>Заратуева</w:t>
            </w:r>
            <w:proofErr w:type="spellEnd"/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 xml:space="preserve"> Галина Аркадьевна</w:t>
            </w:r>
          </w:p>
        </w:tc>
        <w:tc>
          <w:tcPr>
            <w:tcW w:w="2532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Гл. специалист информационного управления СА ТКСА Пролетарского района г. Ростова-на-Дону</w:t>
            </w:r>
          </w:p>
        </w:tc>
        <w:tc>
          <w:tcPr>
            <w:tcW w:w="2511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253-29-18</w:t>
            </w:r>
          </w:p>
        </w:tc>
      </w:tr>
      <w:tr w:rsidR="002875AC" w:rsidRPr="00816EE2" w:rsidTr="00B760CE">
        <w:trPr>
          <w:trHeight w:val="906"/>
        </w:trPr>
        <w:tc>
          <w:tcPr>
            <w:tcW w:w="663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4</w:t>
            </w:r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>.</w:t>
            </w:r>
          </w:p>
        </w:tc>
        <w:tc>
          <w:tcPr>
            <w:tcW w:w="3865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>Максимов Владислав Валерьевич</w:t>
            </w:r>
          </w:p>
        </w:tc>
        <w:tc>
          <w:tcPr>
            <w:tcW w:w="2532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16EE2">
              <w:rPr>
                <w:rFonts w:ascii="Times New Roman" w:hAnsi="Times New Roman"/>
                <w:b w:val="0"/>
                <w:sz w:val="24"/>
                <w:szCs w:val="24"/>
              </w:rPr>
              <w:t>Член ТИК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с правом решающего голоса</w:t>
            </w:r>
          </w:p>
        </w:tc>
        <w:tc>
          <w:tcPr>
            <w:tcW w:w="2511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251-57-39</w:t>
            </w:r>
          </w:p>
        </w:tc>
      </w:tr>
      <w:tr w:rsidR="002875AC" w:rsidRPr="00816EE2" w:rsidTr="00B760CE">
        <w:trPr>
          <w:trHeight w:val="906"/>
        </w:trPr>
        <w:tc>
          <w:tcPr>
            <w:tcW w:w="663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3865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Заратуев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Сергей Сергеевич</w:t>
            </w:r>
          </w:p>
        </w:tc>
        <w:tc>
          <w:tcPr>
            <w:tcW w:w="2532" w:type="dxa"/>
            <w:vAlign w:val="center"/>
          </w:tcPr>
          <w:p w:rsidR="002875AC" w:rsidRPr="004E1098" w:rsidRDefault="002875AC" w:rsidP="00B760CE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Специалист I категории Администрации Пролетарского района 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. Ростова-на-Дону</w:t>
            </w:r>
          </w:p>
        </w:tc>
        <w:tc>
          <w:tcPr>
            <w:tcW w:w="2511" w:type="dxa"/>
            <w:vAlign w:val="center"/>
          </w:tcPr>
          <w:p w:rsidR="002875AC" w:rsidRPr="00816EE2" w:rsidRDefault="002875AC" w:rsidP="00B760CE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251-03-90</w:t>
            </w:r>
          </w:p>
        </w:tc>
      </w:tr>
    </w:tbl>
    <w:p w:rsidR="002875AC" w:rsidRDefault="002875AC" w:rsidP="002875AC">
      <w:pPr>
        <w:pStyle w:val="1"/>
        <w:spacing w:before="0" w:after="0" w:line="240" w:lineRule="auto"/>
        <w:rPr>
          <w:rFonts w:ascii="Times New Roman" w:hAnsi="Times New Roman"/>
          <w:sz w:val="24"/>
          <w:szCs w:val="24"/>
        </w:rPr>
      </w:pPr>
    </w:p>
    <w:p w:rsidR="002875AC" w:rsidRPr="00E143DB" w:rsidRDefault="002875AC" w:rsidP="002875AC">
      <w:pPr>
        <w:pStyle w:val="1"/>
        <w:spacing w:before="0" w:after="0" w:line="240" w:lineRule="auto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Постановление Т</w:t>
      </w:r>
      <w:r w:rsidRPr="00E143DB">
        <w:rPr>
          <w:rFonts w:ascii="Times New Roman" w:hAnsi="Times New Roman"/>
          <w:b w:val="0"/>
          <w:i/>
          <w:sz w:val="24"/>
          <w:szCs w:val="24"/>
        </w:rPr>
        <w:t>ИК об утверждении</w:t>
      </w:r>
      <w:r>
        <w:rPr>
          <w:rFonts w:ascii="Times New Roman" w:hAnsi="Times New Roman"/>
          <w:b w:val="0"/>
          <w:i/>
          <w:sz w:val="24"/>
          <w:szCs w:val="24"/>
        </w:rPr>
        <w:t xml:space="preserve"> состава Рабочей группы от 25 июня</w:t>
      </w:r>
      <w:r w:rsidRPr="00E143DB">
        <w:rPr>
          <w:rFonts w:ascii="Times New Roman" w:hAnsi="Times New Roman"/>
          <w:b w:val="0"/>
          <w:i/>
          <w:sz w:val="24"/>
          <w:szCs w:val="24"/>
        </w:rPr>
        <w:t xml:space="preserve"> 2013 г. № </w:t>
      </w:r>
      <w:r>
        <w:rPr>
          <w:rFonts w:ascii="Times New Roman" w:hAnsi="Times New Roman"/>
          <w:b w:val="0"/>
          <w:i/>
          <w:sz w:val="24"/>
          <w:szCs w:val="24"/>
        </w:rPr>
        <w:t>48-1</w:t>
      </w:r>
    </w:p>
    <w:p w:rsidR="002875AC" w:rsidRPr="00E143DB" w:rsidRDefault="002875AC" w:rsidP="002875A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875AC" w:rsidRDefault="002875AC" w:rsidP="002875A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875AC" w:rsidRDefault="002875AC" w:rsidP="002875A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875AC" w:rsidRDefault="002875AC" w:rsidP="002875A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875AC" w:rsidRPr="00E143DB" w:rsidRDefault="002875AC" w:rsidP="002875A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комиссии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А.И. Зимина</w:t>
      </w:r>
    </w:p>
    <w:p w:rsidR="002875AC" w:rsidRPr="00E143DB" w:rsidRDefault="002875AC" w:rsidP="002875A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86620" w:rsidRDefault="00D86620" w:rsidP="004F6A68"/>
    <w:sectPr w:rsidR="00D86620" w:rsidSect="00D86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6A68"/>
    <w:rsid w:val="000838BF"/>
    <w:rsid w:val="001E6310"/>
    <w:rsid w:val="001F0CD9"/>
    <w:rsid w:val="002875AC"/>
    <w:rsid w:val="004F6A68"/>
    <w:rsid w:val="006B1925"/>
    <w:rsid w:val="007B533A"/>
    <w:rsid w:val="00992A09"/>
    <w:rsid w:val="00D86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A68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875A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F6A68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4F6A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4F6A68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4F6A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lock Text"/>
    <w:basedOn w:val="a"/>
    <w:semiHidden/>
    <w:rsid w:val="004F6A6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bCs/>
      <w:sz w:val="28"/>
      <w:szCs w:val="24"/>
    </w:rPr>
  </w:style>
  <w:style w:type="character" w:customStyle="1" w:styleId="10">
    <w:name w:val="Заголовок 1 Знак"/>
    <w:basedOn w:val="a0"/>
    <w:link w:val="1"/>
    <w:uiPriority w:val="9"/>
    <w:rsid w:val="002875A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1674</Words>
  <Characters>9547</Characters>
  <Application>Microsoft Office Word</Application>
  <DocSecurity>0</DocSecurity>
  <Lines>79</Lines>
  <Paragraphs>22</Paragraphs>
  <ScaleCrop>false</ScaleCrop>
  <Company>ТИК Пролетарского района</Company>
  <LinksUpToDate>false</LinksUpToDate>
  <CharactersWithSpaces>11199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3</cp:revision>
  <dcterms:created xsi:type="dcterms:W3CDTF">2013-07-11T13:33:00Z</dcterms:created>
  <dcterms:modified xsi:type="dcterms:W3CDTF">2013-07-11T13:34:00Z</dcterms:modified>
</cp:coreProperties>
</file>