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114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190AFC">
        <w:rPr>
          <w:szCs w:val="28"/>
        </w:rPr>
        <w:t>23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участка референдума №1954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3C7D17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190AFC">
        <w:rPr>
          <w:rFonts w:ascii="Times New Roman" w:eastAsia="Calibri" w:hAnsi="Times New Roman"/>
          <w:sz w:val="28"/>
          <w:szCs w:val="28"/>
        </w:rPr>
        <w:t>1954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190AFC">
        <w:rPr>
          <w:rFonts w:ascii="Times New Roman" w:eastAsia="Calibri" w:hAnsi="Times New Roman"/>
          <w:sz w:val="28"/>
          <w:szCs w:val="28"/>
        </w:rPr>
        <w:t>Беленцову Наталью Ивановну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190AFC" w:rsidRPr="00190AFC">
        <w:rPr>
          <w:rFonts w:ascii="Times New Roman" w:eastAsia="Calibri" w:hAnsi="Times New Roman"/>
          <w:sz w:val="28"/>
          <w:szCs w:val="28"/>
        </w:rPr>
        <w:t>Белен</w:t>
      </w:r>
      <w:r w:rsidR="00190AFC">
        <w:rPr>
          <w:rFonts w:ascii="Times New Roman" w:eastAsia="Calibri" w:hAnsi="Times New Roman"/>
          <w:sz w:val="28"/>
          <w:szCs w:val="28"/>
        </w:rPr>
        <w:t>цовой Наталье Ивановне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5804A0" w:rsidRPr="00456459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190AFC">
        <w:rPr>
          <w:rFonts w:ascii="Times New Roman" w:eastAsia="Calibri" w:hAnsi="Times New Roman"/>
          <w:sz w:val="28"/>
          <w:szCs w:val="28"/>
        </w:rPr>
        <w:t>54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E39E8"/>
    <w:rsid w:val="002F0D07"/>
    <w:rsid w:val="00313600"/>
    <w:rsid w:val="003A57E4"/>
    <w:rsid w:val="003B3D6E"/>
    <w:rsid w:val="003C2124"/>
    <w:rsid w:val="003C7D17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17824"/>
    <w:rsid w:val="00D336A2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2023-05-19T16:12:00Z</cp:lastPrinted>
  <dcterms:created xsi:type="dcterms:W3CDTF">2023-05-19T16:12:00Z</dcterms:created>
  <dcterms:modified xsi:type="dcterms:W3CDTF">2023-05-26T07:12:00Z</dcterms:modified>
</cp:coreProperties>
</file>