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97737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CD2F9A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№102-1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A201CF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>избирательным объединением «</w:t>
      </w:r>
      <w:r w:rsidR="00A201CF" w:rsidRPr="00FC7919">
        <w:rPr>
          <w:rFonts w:eastAsia="Calibri"/>
          <w:b/>
          <w:sz w:val="28"/>
          <w:szCs w:val="28"/>
          <w:lang w:eastAsia="en-US"/>
        </w:rPr>
        <w:t>Ростовск</w:t>
      </w:r>
      <w:r w:rsidR="00A201CF">
        <w:rPr>
          <w:rFonts w:eastAsia="Calibri"/>
          <w:b/>
          <w:sz w:val="28"/>
          <w:szCs w:val="28"/>
          <w:lang w:eastAsia="en-US"/>
        </w:rPr>
        <w:t>ое</w:t>
      </w:r>
      <w:r w:rsidR="00A201CF" w:rsidRPr="00FC7919">
        <w:rPr>
          <w:rFonts w:eastAsia="Calibri"/>
          <w:b/>
          <w:sz w:val="28"/>
          <w:szCs w:val="28"/>
          <w:lang w:eastAsia="en-US"/>
        </w:rPr>
        <w:t xml:space="preserve"> региональн</w:t>
      </w:r>
      <w:r w:rsidR="00A201CF">
        <w:rPr>
          <w:rFonts w:eastAsia="Calibri"/>
          <w:b/>
          <w:sz w:val="28"/>
          <w:szCs w:val="28"/>
          <w:lang w:eastAsia="en-US"/>
        </w:rPr>
        <w:t>ое</w:t>
      </w:r>
      <w:r w:rsidR="00A201CF" w:rsidRPr="00FC7919">
        <w:rPr>
          <w:rFonts w:eastAsia="Calibri"/>
          <w:b/>
          <w:sz w:val="28"/>
          <w:szCs w:val="28"/>
          <w:lang w:eastAsia="en-US"/>
        </w:rPr>
        <w:t xml:space="preserve"> отделение Всероссийской политической партии «ЕДИНАЯ РОССИЯ»</w:t>
      </w:r>
      <w:r w:rsidR="00A201CF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Пролетарскому избирательному округу № 23</w:t>
      </w:r>
      <w:r w:rsidR="00A201C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Григоряна </w:t>
      </w:r>
      <w:r w:rsidR="00A201CF">
        <w:rPr>
          <w:b/>
          <w:sz w:val="28"/>
          <w:szCs w:val="28"/>
        </w:rPr>
        <w:t>Геворка Григорьевича</w:t>
      </w: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787E17" w:rsidRPr="00787E1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«Ростовское региональное отделение Всероссийской политической партии 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«ЕДИНАЯ РОССИЯ» </w:t>
      </w:r>
      <w:r w:rsidR="00787E17" w:rsidRPr="00787E17">
        <w:rPr>
          <w:rFonts w:ascii="Times New Roman" w:hAnsi="Times New Roman"/>
          <w:sz w:val="28"/>
          <w:szCs w:val="28"/>
        </w:rPr>
        <w:t>по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 </w:t>
      </w:r>
      <w:r w:rsidR="00787E17">
        <w:rPr>
          <w:rFonts w:ascii="Times New Roman" w:hAnsi="Times New Roman"/>
          <w:sz w:val="28"/>
          <w:szCs w:val="28"/>
        </w:rPr>
        <w:t>Пролетарскому избирательному округу № 23</w:t>
      </w:r>
      <w:r w:rsidR="00A201CF">
        <w:rPr>
          <w:rFonts w:ascii="Times New Roman" w:hAnsi="Times New Roman"/>
          <w:sz w:val="28"/>
          <w:szCs w:val="28"/>
        </w:rPr>
        <w:t xml:space="preserve">, </w:t>
      </w:r>
      <w:r w:rsidR="00A201CF">
        <w:rPr>
          <w:rFonts w:ascii="Times New Roman" w:hAnsi="Times New Roman"/>
          <w:sz w:val="28"/>
          <w:szCs w:val="28"/>
        </w:rPr>
        <w:t>Григоряна</w:t>
      </w:r>
      <w:r w:rsidR="00A201CF">
        <w:rPr>
          <w:rFonts w:ascii="Times New Roman" w:hAnsi="Times New Roman"/>
          <w:sz w:val="28"/>
          <w:szCs w:val="28"/>
        </w:rPr>
        <w:t xml:space="preserve"> </w:t>
      </w:r>
      <w:r w:rsidR="00A201CF">
        <w:rPr>
          <w:rFonts w:ascii="Times New Roman" w:hAnsi="Times New Roman"/>
          <w:sz w:val="28"/>
          <w:szCs w:val="28"/>
        </w:rPr>
        <w:t>Геворка Григорьевича</w:t>
      </w:r>
      <w:r w:rsidR="00A201CF" w:rsidRPr="00787E17">
        <w:rPr>
          <w:rFonts w:ascii="Times New Roman" w:hAnsi="Times New Roman"/>
          <w:sz w:val="28"/>
          <w:szCs w:val="28"/>
        </w:rPr>
        <w:t xml:space="preserve">, </w:t>
      </w:r>
      <w:r w:rsidR="00787E17" w:rsidRPr="00787E17">
        <w:rPr>
          <w:rFonts w:ascii="Times New Roman" w:hAnsi="Times New Roman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787E17">
        <w:rPr>
          <w:rFonts w:ascii="Times New Roman" w:hAnsi="Times New Roman"/>
          <w:sz w:val="28"/>
          <w:szCs w:val="28"/>
        </w:rPr>
        <w:t>Пролетарского</w:t>
      </w:r>
      <w:r w:rsidR="00787E17" w:rsidRPr="00787E17">
        <w:rPr>
          <w:rFonts w:ascii="Times New Roman" w:hAnsi="Times New Roman"/>
          <w:sz w:val="28"/>
          <w:szCs w:val="28"/>
        </w:rPr>
        <w:t xml:space="preserve"> района города Р</w:t>
      </w:r>
      <w:r w:rsidR="00787E17">
        <w:rPr>
          <w:rFonts w:ascii="Times New Roman" w:hAnsi="Times New Roman"/>
          <w:sz w:val="28"/>
          <w:szCs w:val="28"/>
        </w:rPr>
        <w:t xml:space="preserve">остова-на-Дону для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FE1552">
        <w:rPr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Григоряна Геворка Григорьевича</w:t>
      </w:r>
      <w:r w:rsidRPr="00FE1552">
        <w:rPr>
          <w:sz w:val="28"/>
          <w:szCs w:val="28"/>
        </w:rPr>
        <w:t>, 19</w:t>
      </w:r>
      <w:r>
        <w:rPr>
          <w:sz w:val="28"/>
          <w:szCs w:val="28"/>
        </w:rPr>
        <w:t>86</w:t>
      </w:r>
      <w:r w:rsidRPr="00FE1552">
        <w:rPr>
          <w:sz w:val="28"/>
          <w:szCs w:val="28"/>
        </w:rPr>
        <w:t xml:space="preserve"> года рождения, проживающ</w:t>
      </w:r>
      <w:r>
        <w:rPr>
          <w:sz w:val="28"/>
          <w:szCs w:val="28"/>
        </w:rPr>
        <w:t>его</w:t>
      </w:r>
      <w:r w:rsidRPr="00FE1552">
        <w:rPr>
          <w:sz w:val="28"/>
          <w:szCs w:val="28"/>
        </w:rPr>
        <w:t xml:space="preserve">: Ростовская область, </w:t>
      </w:r>
      <w:r>
        <w:rPr>
          <w:sz w:val="28"/>
          <w:szCs w:val="28"/>
        </w:rPr>
        <w:t xml:space="preserve">Аксайский район, </w:t>
      </w:r>
      <w:r w:rsidRPr="00FE1552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Аксай</w:t>
      </w:r>
      <w:r w:rsidRPr="00FE1552">
        <w:rPr>
          <w:sz w:val="28"/>
          <w:szCs w:val="28"/>
        </w:rPr>
        <w:t xml:space="preserve">; выдвинутого избирательным объединением «Ростовское региональное отделение Всероссийской политической партии </w:t>
      </w:r>
      <w:r w:rsidRPr="00FE1552">
        <w:rPr>
          <w:b/>
          <w:sz w:val="28"/>
          <w:szCs w:val="28"/>
        </w:rPr>
        <w:t>«ЕДИНАЯ РОССИЯ»</w:t>
      </w:r>
      <w:r w:rsidRPr="00FE1552">
        <w:rPr>
          <w:sz w:val="28"/>
          <w:szCs w:val="28"/>
        </w:rPr>
        <w:t xml:space="preserve"> кандидатом в депутаты Ростовской-на-Дону городской Думы </w:t>
      </w:r>
      <w:r>
        <w:rPr>
          <w:sz w:val="28"/>
          <w:szCs w:val="28"/>
        </w:rPr>
        <w:t>восьмого</w:t>
      </w:r>
      <w:r w:rsidRPr="00FE1552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Пролетарскому</w:t>
      </w:r>
      <w:r w:rsidRPr="00FE1552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 23</w:t>
      </w:r>
      <w:r w:rsidRPr="00FE1552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466380">
        <w:rPr>
          <w:sz w:val="28"/>
          <w:szCs w:val="28"/>
        </w:rPr>
        <w:t xml:space="preserve">Дата регистрации 25 июля 2025, время регистрации 13 часов </w:t>
      </w:r>
      <w:r w:rsidR="00466380" w:rsidRPr="00466380">
        <w:rPr>
          <w:sz w:val="28"/>
          <w:szCs w:val="28"/>
        </w:rPr>
        <w:t>4</w:t>
      </w:r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A57E4"/>
    <w:rsid w:val="003A792A"/>
    <w:rsid w:val="003B3D6E"/>
    <w:rsid w:val="003C2124"/>
    <w:rsid w:val="004102D6"/>
    <w:rsid w:val="00451C83"/>
    <w:rsid w:val="00466380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2A922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2025-07-18T07:21:00Z</cp:lastPrinted>
  <dcterms:created xsi:type="dcterms:W3CDTF">2025-07-25T16:35:00Z</dcterms:created>
  <dcterms:modified xsi:type="dcterms:W3CDTF">2025-07-25T16:35:00Z</dcterms:modified>
</cp:coreProperties>
</file>