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481" w:rsidRPr="00F71D36" w:rsidRDefault="00825481" w:rsidP="00825481">
      <w:pPr>
        <w:spacing w:after="0"/>
        <w:jc w:val="center"/>
        <w:rPr>
          <w:rFonts w:ascii="Times New Roman" w:hAnsi="Times New Roman"/>
        </w:rPr>
      </w:pPr>
      <w:r w:rsidRPr="00F71D36">
        <w:rPr>
          <w:rFonts w:ascii="Times New Roman" w:hAnsi="Times New Roman"/>
          <w:sz w:val="28"/>
          <w:szCs w:val="2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2.75pt" o:ole="" fillcolor="window">
            <v:imagedata r:id="rId5" o:title=""/>
          </v:shape>
          <o:OLEObject Type="Embed" ProgID="Word.Picture.8" ShapeID="_x0000_i1025" DrawAspect="Content" ObjectID="_1568450559" r:id="rId6"/>
        </w:object>
      </w:r>
    </w:p>
    <w:p w:rsidR="00825481" w:rsidRPr="00F71D36" w:rsidRDefault="00825481" w:rsidP="00825481">
      <w:pPr>
        <w:spacing w:after="0" w:line="240" w:lineRule="auto"/>
        <w:jc w:val="center"/>
        <w:rPr>
          <w:rFonts w:ascii="Times New Roman" w:hAnsi="Times New Roman"/>
        </w:rPr>
      </w:pPr>
    </w:p>
    <w:p w:rsidR="00825481" w:rsidRPr="00F71D36" w:rsidRDefault="00825481" w:rsidP="00825481">
      <w:pPr>
        <w:pStyle w:val="a3"/>
        <w:spacing w:line="240" w:lineRule="auto"/>
        <w:ind w:firstLine="0"/>
        <w:jc w:val="center"/>
        <w:rPr>
          <w:b/>
        </w:rPr>
      </w:pPr>
      <w:r w:rsidRPr="00F71D36">
        <w:rPr>
          <w:b/>
        </w:rPr>
        <w:t xml:space="preserve">ТЕРРИТОРИАЛЬНАЯ  ИЗБИРАТЕЛЬНАЯ  КОМИССИЯ </w:t>
      </w:r>
    </w:p>
    <w:p w:rsidR="00825481" w:rsidRPr="00F71D36" w:rsidRDefault="00825481" w:rsidP="00825481">
      <w:pPr>
        <w:pStyle w:val="a3"/>
        <w:spacing w:line="240" w:lineRule="auto"/>
        <w:ind w:firstLine="0"/>
        <w:jc w:val="center"/>
        <w:rPr>
          <w:b/>
          <w:caps/>
          <w:sz w:val="24"/>
        </w:rPr>
      </w:pPr>
      <w:r w:rsidRPr="00F71D36">
        <w:rPr>
          <w:b/>
        </w:rPr>
        <w:t>ПРОЛЕТАРСКОГО  РАЙОНА ГОРОДА РОСТОВА-НА-ДОНУ</w:t>
      </w:r>
    </w:p>
    <w:p w:rsidR="00825481" w:rsidRPr="00F71D36" w:rsidRDefault="00825481" w:rsidP="00825481">
      <w:pPr>
        <w:spacing w:after="0"/>
        <w:rPr>
          <w:rFonts w:ascii="Times New Roman" w:hAnsi="Times New Roman"/>
          <w:sz w:val="28"/>
        </w:rPr>
      </w:pPr>
    </w:p>
    <w:p w:rsidR="00825481" w:rsidRPr="00F71D36" w:rsidRDefault="00825481" w:rsidP="00825481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71D36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825481" w:rsidRPr="00F71D36" w:rsidRDefault="00825481" w:rsidP="00825481">
      <w:pPr>
        <w:spacing w:after="0"/>
        <w:rPr>
          <w:rFonts w:ascii="Times New Roman" w:hAnsi="Times New Roman"/>
        </w:rPr>
      </w:pPr>
    </w:p>
    <w:p w:rsidR="00825481" w:rsidRPr="00F71D36" w:rsidRDefault="00825481" w:rsidP="0082548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сентября 2017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  <w:t>№ 2</w:t>
      </w:r>
      <w:r>
        <w:rPr>
          <w:rFonts w:ascii="Times New Roman" w:hAnsi="Times New Roman"/>
          <w:sz w:val="28"/>
          <w:szCs w:val="28"/>
        </w:rPr>
        <w:t>0-</w:t>
      </w:r>
      <w:r w:rsidR="000D500C">
        <w:rPr>
          <w:rFonts w:ascii="Times New Roman" w:hAnsi="Times New Roman"/>
          <w:sz w:val="28"/>
          <w:szCs w:val="28"/>
        </w:rPr>
        <w:t>3</w:t>
      </w:r>
    </w:p>
    <w:p w:rsidR="00825481" w:rsidRDefault="00825481" w:rsidP="00825481">
      <w:pPr>
        <w:pStyle w:val="a5"/>
        <w:spacing w:line="240" w:lineRule="auto"/>
        <w:ind w:left="1134" w:right="1701"/>
        <w:rPr>
          <w:b/>
          <w:szCs w:val="28"/>
        </w:rPr>
      </w:pPr>
    </w:p>
    <w:p w:rsidR="00825481" w:rsidRDefault="00825481" w:rsidP="00F8686F">
      <w:pPr>
        <w:pStyle w:val="a5"/>
        <w:spacing w:line="240" w:lineRule="auto"/>
        <w:ind w:left="1134" w:right="1701"/>
        <w:rPr>
          <w:b/>
          <w:szCs w:val="28"/>
        </w:rPr>
      </w:pPr>
      <w:r w:rsidRPr="00F71D36">
        <w:rPr>
          <w:b/>
          <w:szCs w:val="28"/>
        </w:rPr>
        <w:t xml:space="preserve">О создании постоянно действующей экспертной </w:t>
      </w:r>
      <w:r>
        <w:rPr>
          <w:b/>
          <w:szCs w:val="28"/>
        </w:rPr>
        <w:t xml:space="preserve"> </w:t>
      </w:r>
      <w:r w:rsidRPr="00F71D36">
        <w:rPr>
          <w:b/>
          <w:szCs w:val="28"/>
        </w:rPr>
        <w:t>комиссии территориальной избирательной комиссии Пролетарского района г</w:t>
      </w:r>
      <w:proofErr w:type="gramStart"/>
      <w:r w:rsidRPr="00F71D36">
        <w:rPr>
          <w:b/>
          <w:szCs w:val="28"/>
        </w:rPr>
        <w:t>.Р</w:t>
      </w:r>
      <w:proofErr w:type="gramEnd"/>
      <w:r w:rsidRPr="00F71D36">
        <w:rPr>
          <w:b/>
          <w:szCs w:val="28"/>
        </w:rPr>
        <w:t>остова-на-Дону</w:t>
      </w:r>
    </w:p>
    <w:p w:rsidR="00491AF4" w:rsidRPr="00F71D36" w:rsidRDefault="00491AF4" w:rsidP="00F8686F">
      <w:pPr>
        <w:pStyle w:val="a5"/>
        <w:spacing w:line="240" w:lineRule="auto"/>
        <w:ind w:left="1134" w:right="1701"/>
        <w:rPr>
          <w:b/>
          <w:szCs w:val="28"/>
        </w:rPr>
      </w:pPr>
    </w:p>
    <w:p w:rsidR="00825481" w:rsidRDefault="00825481" w:rsidP="00F8686F">
      <w:pPr>
        <w:pStyle w:val="a5"/>
        <w:spacing w:line="240" w:lineRule="auto"/>
        <w:ind w:firstLine="709"/>
        <w:rPr>
          <w:szCs w:val="28"/>
        </w:rPr>
      </w:pPr>
      <w:r w:rsidRPr="00F71D36">
        <w:rPr>
          <w:szCs w:val="28"/>
        </w:rPr>
        <w:t>В соответствии с инструкцией по делопроизводству территориальной избирательной комиссии для организации и проведения практической и методической работы по экспертизе ценности документов, подготовке их для архивного хранения и отбору на уничтожение материалов с истекшими сроками хранения Территориальная избирательная комиссия Пролетарского района</w:t>
      </w:r>
      <w:r w:rsidR="00491AF4">
        <w:rPr>
          <w:szCs w:val="28"/>
        </w:rPr>
        <w:t>,-</w:t>
      </w:r>
    </w:p>
    <w:p w:rsidR="00491AF4" w:rsidRPr="00F71D36" w:rsidRDefault="00491AF4" w:rsidP="00F8686F">
      <w:pPr>
        <w:pStyle w:val="a5"/>
        <w:spacing w:line="240" w:lineRule="auto"/>
        <w:ind w:firstLine="709"/>
        <w:rPr>
          <w:color w:val="000000"/>
          <w:szCs w:val="28"/>
        </w:rPr>
      </w:pPr>
    </w:p>
    <w:p w:rsidR="00825481" w:rsidRDefault="00825481" w:rsidP="00F8686F">
      <w:pPr>
        <w:pStyle w:val="a3"/>
        <w:tabs>
          <w:tab w:val="left" w:pos="993"/>
        </w:tabs>
        <w:spacing w:line="240" w:lineRule="auto"/>
        <w:ind w:left="709" w:firstLine="0"/>
        <w:jc w:val="center"/>
        <w:rPr>
          <w:b/>
          <w:szCs w:val="28"/>
        </w:rPr>
      </w:pPr>
      <w:r w:rsidRPr="00F71D36">
        <w:rPr>
          <w:b/>
          <w:szCs w:val="28"/>
        </w:rPr>
        <w:t>ПОСТАНОВЛЯЕТ:</w:t>
      </w:r>
    </w:p>
    <w:p w:rsidR="00E5634B" w:rsidRPr="00F71D36" w:rsidRDefault="00E5634B" w:rsidP="00F8686F">
      <w:pPr>
        <w:pStyle w:val="a3"/>
        <w:tabs>
          <w:tab w:val="left" w:pos="993"/>
        </w:tabs>
        <w:spacing w:line="240" w:lineRule="auto"/>
        <w:ind w:left="709" w:firstLine="0"/>
        <w:jc w:val="center"/>
        <w:rPr>
          <w:b/>
          <w:szCs w:val="28"/>
        </w:rPr>
      </w:pPr>
    </w:p>
    <w:p w:rsidR="00825481" w:rsidRPr="00F71D36" w:rsidRDefault="00825481" w:rsidP="00F8686F">
      <w:pPr>
        <w:shd w:val="clear" w:color="auto" w:fill="FFFFFF"/>
        <w:spacing w:after="0" w:line="240" w:lineRule="auto"/>
        <w:ind w:left="34" w:right="-1" w:firstLine="533"/>
        <w:jc w:val="both"/>
        <w:rPr>
          <w:rFonts w:ascii="Times New Roman" w:hAnsi="Times New Roman"/>
          <w:color w:val="000000"/>
          <w:sz w:val="28"/>
          <w:szCs w:val="28"/>
        </w:rPr>
      </w:pPr>
      <w:r w:rsidRPr="00F71D36">
        <w:rPr>
          <w:rFonts w:ascii="Times New Roman" w:eastAsia="Calibri" w:hAnsi="Times New Roman"/>
          <w:sz w:val="28"/>
          <w:szCs w:val="28"/>
          <w:lang w:eastAsia="en-US"/>
        </w:rPr>
        <w:t>1. Создать постоянно действующую экспертную комиссию ТИК Пролетарского района г.Ростова-на-Дону в составе:</w:t>
      </w:r>
      <w:r w:rsidRPr="00F71D3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825481" w:rsidRPr="00F71D36" w:rsidRDefault="00825481" w:rsidP="00F8686F">
      <w:pPr>
        <w:shd w:val="clear" w:color="auto" w:fill="FFFFFF"/>
        <w:spacing w:after="0" w:line="240" w:lineRule="auto"/>
        <w:ind w:left="34" w:right="-1" w:firstLine="533"/>
        <w:jc w:val="both"/>
        <w:rPr>
          <w:rFonts w:ascii="Times New Roman" w:hAnsi="Times New Roman"/>
        </w:rPr>
      </w:pPr>
      <w:r w:rsidRPr="00F71D36">
        <w:rPr>
          <w:rFonts w:ascii="Times New Roman" w:hAnsi="Times New Roman"/>
          <w:color w:val="000000"/>
          <w:sz w:val="28"/>
          <w:szCs w:val="28"/>
        </w:rPr>
        <w:tab/>
        <w:t xml:space="preserve">- председатель экспертной комиссии: </w:t>
      </w:r>
      <w:r>
        <w:rPr>
          <w:rFonts w:ascii="Times New Roman" w:hAnsi="Times New Roman"/>
          <w:color w:val="000000"/>
          <w:sz w:val="28"/>
          <w:szCs w:val="28"/>
        </w:rPr>
        <w:t>Е.В</w:t>
      </w:r>
      <w:r w:rsidR="00EF139A">
        <w:rPr>
          <w:rFonts w:ascii="Times New Roman" w:hAnsi="Times New Roman"/>
          <w:color w:val="000000"/>
          <w:sz w:val="28"/>
          <w:szCs w:val="28"/>
        </w:rPr>
        <w:t>.</w:t>
      </w:r>
      <w:r w:rsidR="00E5634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Филоне</w:t>
      </w:r>
      <w:r w:rsidR="005C33B3">
        <w:rPr>
          <w:rFonts w:ascii="Times New Roman" w:hAnsi="Times New Roman"/>
          <w:color w:val="000000"/>
          <w:sz w:val="28"/>
          <w:szCs w:val="28"/>
        </w:rPr>
        <w:t>н</w:t>
      </w:r>
      <w:r>
        <w:rPr>
          <w:rFonts w:ascii="Times New Roman" w:hAnsi="Times New Roman"/>
          <w:color w:val="000000"/>
          <w:sz w:val="28"/>
          <w:szCs w:val="28"/>
        </w:rPr>
        <w:t>ко</w:t>
      </w:r>
      <w:r w:rsidRPr="00F71D36">
        <w:rPr>
          <w:rFonts w:ascii="Times New Roman" w:hAnsi="Times New Roman"/>
          <w:color w:val="000000"/>
          <w:sz w:val="28"/>
          <w:szCs w:val="28"/>
        </w:rPr>
        <w:t xml:space="preserve"> – председатель ТИК Пролетарского района города Ростова-на-Дону;</w:t>
      </w:r>
    </w:p>
    <w:p w:rsidR="00825481" w:rsidRPr="00F71D36" w:rsidRDefault="00825481" w:rsidP="00F8686F">
      <w:pPr>
        <w:shd w:val="clear" w:color="auto" w:fill="FFFFFF"/>
        <w:spacing w:after="0" w:line="240" w:lineRule="auto"/>
        <w:ind w:firstLine="533"/>
        <w:jc w:val="both"/>
        <w:rPr>
          <w:rFonts w:ascii="Times New Roman" w:hAnsi="Times New Roman"/>
        </w:rPr>
      </w:pPr>
      <w:r w:rsidRPr="00F71D36">
        <w:rPr>
          <w:rFonts w:ascii="Times New Roman" w:hAnsi="Times New Roman"/>
          <w:color w:val="000000"/>
          <w:sz w:val="28"/>
          <w:szCs w:val="28"/>
        </w:rPr>
        <w:t xml:space="preserve">- секретарь экспертной комиссии: 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>М.Д.</w:t>
      </w:r>
      <w:r w:rsidR="00E5634B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pacing w:val="2"/>
          <w:sz w:val="28"/>
          <w:szCs w:val="28"/>
        </w:rPr>
        <w:t>Джонджуа</w:t>
      </w:r>
      <w:proofErr w:type="spellEnd"/>
      <w:r w:rsidRPr="00F71D36">
        <w:rPr>
          <w:rFonts w:ascii="Times New Roman" w:hAnsi="Times New Roman"/>
          <w:color w:val="000000"/>
          <w:spacing w:val="2"/>
          <w:sz w:val="28"/>
          <w:szCs w:val="28"/>
        </w:rPr>
        <w:t xml:space="preserve">  – инспектор первой категории организационно-территориального </w:t>
      </w:r>
      <w:r w:rsidRPr="00F71D36">
        <w:rPr>
          <w:rFonts w:ascii="Times New Roman" w:hAnsi="Times New Roman"/>
          <w:color w:val="000000"/>
          <w:spacing w:val="1"/>
          <w:sz w:val="28"/>
          <w:szCs w:val="28"/>
        </w:rPr>
        <w:t>отдела Пролетарского района города Ростова-на-Дону;</w:t>
      </w:r>
    </w:p>
    <w:p w:rsidR="00825481" w:rsidRPr="00F71D36" w:rsidRDefault="00825481" w:rsidP="00F8686F">
      <w:pPr>
        <w:pStyle w:val="21"/>
        <w:spacing w:after="0" w:line="240" w:lineRule="auto"/>
        <w:ind w:left="0" w:firstLine="53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71D36">
        <w:rPr>
          <w:rFonts w:ascii="Times New Roman" w:eastAsia="Calibri" w:hAnsi="Times New Roman"/>
          <w:sz w:val="28"/>
          <w:szCs w:val="28"/>
          <w:lang w:eastAsia="en-US"/>
        </w:rPr>
        <w:t>- члены экспертной комиссии:</w:t>
      </w:r>
    </w:p>
    <w:p w:rsidR="00825481" w:rsidRPr="00F71D36" w:rsidRDefault="00825481" w:rsidP="00F8686F">
      <w:pPr>
        <w:pStyle w:val="21"/>
        <w:spacing w:after="0" w:line="240" w:lineRule="auto"/>
        <w:ind w:left="0" w:firstLine="533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 w:rsidRPr="00F71D36">
        <w:rPr>
          <w:rFonts w:ascii="Times New Roman" w:hAnsi="Times New Roman"/>
          <w:color w:val="000000"/>
          <w:spacing w:val="3"/>
          <w:sz w:val="28"/>
          <w:szCs w:val="28"/>
        </w:rPr>
        <w:t xml:space="preserve">Е.И. Бочкарева   – </w:t>
      </w:r>
      <w:r w:rsidR="00EF139A">
        <w:rPr>
          <w:rFonts w:ascii="Times New Roman" w:hAnsi="Times New Roman"/>
          <w:color w:val="000000"/>
          <w:spacing w:val="3"/>
          <w:sz w:val="28"/>
          <w:szCs w:val="28"/>
        </w:rPr>
        <w:t>главный специалист (по труду) сектора экономики и трудовых о</w:t>
      </w:r>
      <w:r w:rsidR="002E10A1">
        <w:rPr>
          <w:rFonts w:ascii="Times New Roman" w:hAnsi="Times New Roman"/>
          <w:color w:val="000000"/>
          <w:spacing w:val="3"/>
          <w:sz w:val="28"/>
          <w:szCs w:val="28"/>
        </w:rPr>
        <w:t>т</w:t>
      </w:r>
      <w:r w:rsidR="00EF139A">
        <w:rPr>
          <w:rFonts w:ascii="Times New Roman" w:hAnsi="Times New Roman"/>
          <w:color w:val="000000"/>
          <w:spacing w:val="3"/>
          <w:sz w:val="28"/>
          <w:szCs w:val="28"/>
        </w:rPr>
        <w:t>ношений</w:t>
      </w:r>
      <w:r w:rsidR="00491AF4">
        <w:rPr>
          <w:rFonts w:ascii="Times New Roman" w:hAnsi="Times New Roman"/>
          <w:color w:val="000000"/>
          <w:spacing w:val="2"/>
          <w:sz w:val="28"/>
          <w:szCs w:val="28"/>
        </w:rPr>
        <w:t xml:space="preserve"> администрации Пролетарского р-на г</w:t>
      </w:r>
      <w:proofErr w:type="gramStart"/>
      <w:r w:rsidR="00491AF4">
        <w:rPr>
          <w:rFonts w:ascii="Times New Roman" w:hAnsi="Times New Roman"/>
          <w:color w:val="000000"/>
          <w:spacing w:val="2"/>
          <w:sz w:val="28"/>
          <w:szCs w:val="28"/>
        </w:rPr>
        <w:t>.Р</w:t>
      </w:r>
      <w:proofErr w:type="gramEnd"/>
      <w:r w:rsidR="00491AF4">
        <w:rPr>
          <w:rFonts w:ascii="Times New Roman" w:hAnsi="Times New Roman"/>
          <w:color w:val="000000"/>
          <w:spacing w:val="2"/>
          <w:sz w:val="28"/>
          <w:szCs w:val="28"/>
        </w:rPr>
        <w:t>остова-на-Дону.</w:t>
      </w:r>
    </w:p>
    <w:p w:rsidR="00825481" w:rsidRPr="00F71D36" w:rsidRDefault="00825481" w:rsidP="00F8686F">
      <w:pPr>
        <w:pStyle w:val="21"/>
        <w:spacing w:after="0" w:line="240" w:lineRule="auto"/>
        <w:ind w:left="0" w:firstLine="53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Э.С.</w:t>
      </w:r>
      <w:r w:rsidR="00E5634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Бобряшева</w:t>
      </w:r>
      <w:r w:rsidRPr="00F71D36">
        <w:rPr>
          <w:rFonts w:ascii="Times New Roman" w:eastAsia="Calibri" w:hAnsi="Times New Roman"/>
          <w:sz w:val="28"/>
          <w:szCs w:val="28"/>
          <w:lang w:eastAsia="en-US"/>
        </w:rPr>
        <w:t xml:space="preserve"> – </w:t>
      </w:r>
      <w:r w:rsidR="00EF139A">
        <w:rPr>
          <w:rFonts w:ascii="Times New Roman" w:eastAsia="Calibri" w:hAnsi="Times New Roman"/>
          <w:sz w:val="28"/>
          <w:szCs w:val="28"/>
          <w:lang w:eastAsia="en-US"/>
        </w:rPr>
        <w:t>ведущий специалист (ответственный секре</w:t>
      </w:r>
      <w:r w:rsidR="00491AF4">
        <w:rPr>
          <w:rFonts w:ascii="Times New Roman" w:eastAsia="Calibri" w:hAnsi="Times New Roman"/>
          <w:sz w:val="28"/>
          <w:szCs w:val="28"/>
          <w:lang w:eastAsia="en-US"/>
        </w:rPr>
        <w:t>тарь административной комиссии)</w:t>
      </w:r>
      <w:r w:rsidR="00491AF4" w:rsidRPr="00491AF4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="00491AF4">
        <w:rPr>
          <w:rFonts w:ascii="Times New Roman" w:hAnsi="Times New Roman"/>
          <w:color w:val="000000"/>
          <w:spacing w:val="2"/>
          <w:sz w:val="28"/>
          <w:szCs w:val="28"/>
        </w:rPr>
        <w:t>администрации Пролетарского р-на г</w:t>
      </w:r>
      <w:proofErr w:type="gramStart"/>
      <w:r w:rsidR="00491AF4">
        <w:rPr>
          <w:rFonts w:ascii="Times New Roman" w:hAnsi="Times New Roman"/>
          <w:color w:val="000000"/>
          <w:spacing w:val="2"/>
          <w:sz w:val="28"/>
          <w:szCs w:val="28"/>
        </w:rPr>
        <w:t>.Р</w:t>
      </w:r>
      <w:proofErr w:type="gramEnd"/>
      <w:r w:rsidR="00491AF4">
        <w:rPr>
          <w:rFonts w:ascii="Times New Roman" w:hAnsi="Times New Roman"/>
          <w:color w:val="000000"/>
          <w:spacing w:val="2"/>
          <w:sz w:val="28"/>
          <w:szCs w:val="28"/>
        </w:rPr>
        <w:t>остова-на-Дону</w:t>
      </w:r>
      <w:r w:rsidR="00491AF4">
        <w:rPr>
          <w:rFonts w:ascii="Times New Roman" w:hAnsi="Times New Roman"/>
          <w:color w:val="000000"/>
          <w:spacing w:val="2"/>
          <w:sz w:val="28"/>
          <w:szCs w:val="28"/>
        </w:rPr>
        <w:t>.</w:t>
      </w:r>
    </w:p>
    <w:p w:rsidR="00825481" w:rsidRPr="00F71D36" w:rsidRDefault="00825481" w:rsidP="00F8686F">
      <w:pPr>
        <w:pStyle w:val="21"/>
        <w:spacing w:after="0" w:line="240" w:lineRule="auto"/>
        <w:ind w:left="0" w:firstLine="53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71D36">
        <w:rPr>
          <w:rFonts w:ascii="Times New Roman" w:eastAsia="Calibri" w:hAnsi="Times New Roman"/>
          <w:sz w:val="28"/>
          <w:szCs w:val="28"/>
          <w:lang w:eastAsia="en-US"/>
        </w:rPr>
        <w:t>2. Утвердить положение о постоянно де</w:t>
      </w:r>
      <w:r w:rsidR="00491AF4">
        <w:rPr>
          <w:rFonts w:ascii="Times New Roman" w:eastAsia="Calibri" w:hAnsi="Times New Roman"/>
          <w:sz w:val="28"/>
          <w:szCs w:val="28"/>
          <w:lang w:eastAsia="en-US"/>
        </w:rPr>
        <w:t>йствующей экспертной комиссии (П</w:t>
      </w:r>
      <w:r w:rsidRPr="00F71D36">
        <w:rPr>
          <w:rFonts w:ascii="Times New Roman" w:eastAsia="Calibri" w:hAnsi="Times New Roman"/>
          <w:sz w:val="28"/>
          <w:szCs w:val="28"/>
          <w:lang w:eastAsia="en-US"/>
        </w:rPr>
        <w:t>риложение</w:t>
      </w:r>
      <w:r w:rsidR="00491AF4">
        <w:rPr>
          <w:rFonts w:ascii="Times New Roman" w:eastAsia="Calibri" w:hAnsi="Times New Roman"/>
          <w:sz w:val="28"/>
          <w:szCs w:val="28"/>
          <w:lang w:eastAsia="en-US"/>
        </w:rPr>
        <w:t xml:space="preserve"> 1</w:t>
      </w:r>
      <w:bookmarkStart w:id="0" w:name="_GoBack"/>
      <w:bookmarkEnd w:id="0"/>
      <w:r w:rsidRPr="00F71D36">
        <w:rPr>
          <w:rFonts w:ascii="Times New Roman" w:eastAsia="Calibri" w:hAnsi="Times New Roman"/>
          <w:sz w:val="28"/>
          <w:szCs w:val="28"/>
          <w:lang w:eastAsia="en-US"/>
        </w:rPr>
        <w:t>).</w:t>
      </w:r>
    </w:p>
    <w:p w:rsidR="00825481" w:rsidRPr="00F71D36" w:rsidRDefault="00825481" w:rsidP="00F8686F">
      <w:pPr>
        <w:pStyle w:val="21"/>
        <w:spacing w:after="0" w:line="240" w:lineRule="auto"/>
        <w:ind w:left="0" w:firstLine="53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71D36">
        <w:rPr>
          <w:rFonts w:ascii="Times New Roman" w:eastAsia="Calibri" w:hAnsi="Times New Roman"/>
          <w:sz w:val="28"/>
          <w:szCs w:val="28"/>
          <w:lang w:eastAsia="en-US"/>
        </w:rPr>
        <w:t xml:space="preserve">3. Назначить ответственным за ведение архива и делопроизводства </w:t>
      </w:r>
      <w:r>
        <w:rPr>
          <w:rFonts w:ascii="Times New Roman" w:eastAsia="Calibri" w:hAnsi="Times New Roman"/>
          <w:sz w:val="28"/>
          <w:szCs w:val="28"/>
          <w:lang w:eastAsia="en-US"/>
        </w:rPr>
        <w:t>М.Д.</w:t>
      </w:r>
      <w:r w:rsidR="00E5634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Джонджуа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71D36">
        <w:rPr>
          <w:rFonts w:ascii="Times New Roman" w:eastAsia="Calibri" w:hAnsi="Times New Roman"/>
          <w:sz w:val="28"/>
          <w:szCs w:val="28"/>
          <w:lang w:eastAsia="en-US"/>
        </w:rPr>
        <w:t>– инспектора первой категории организационно-территориального отдела Избирательной комиссии Ростовской области.</w:t>
      </w:r>
    </w:p>
    <w:p w:rsidR="00825481" w:rsidRPr="00F71D36" w:rsidRDefault="00825481" w:rsidP="00F8686F">
      <w:pPr>
        <w:pStyle w:val="21"/>
        <w:spacing w:after="0" w:line="240" w:lineRule="auto"/>
        <w:ind w:left="0" w:firstLine="53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71D36">
        <w:rPr>
          <w:rFonts w:ascii="Times New Roman" w:hAnsi="Times New Roman"/>
          <w:sz w:val="28"/>
          <w:szCs w:val="28"/>
        </w:rPr>
        <w:lastRenderedPageBreak/>
        <w:t xml:space="preserve">4. Контроль за выполнением настоящего постановления возложить на председателя комиссии </w:t>
      </w:r>
      <w:r>
        <w:rPr>
          <w:rFonts w:ascii="Times New Roman" w:hAnsi="Times New Roman"/>
          <w:color w:val="000000"/>
          <w:sz w:val="28"/>
          <w:szCs w:val="28"/>
        </w:rPr>
        <w:t>Е.В</w:t>
      </w:r>
      <w:r w:rsidR="005C33B3">
        <w:rPr>
          <w:rFonts w:ascii="Times New Roman" w:hAnsi="Times New Roman"/>
          <w:color w:val="000000"/>
          <w:sz w:val="28"/>
          <w:szCs w:val="28"/>
        </w:rPr>
        <w:t>.</w:t>
      </w:r>
      <w:r w:rsidR="00E5634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Филоне</w:t>
      </w:r>
      <w:r w:rsidR="005C33B3">
        <w:rPr>
          <w:rFonts w:ascii="Times New Roman" w:hAnsi="Times New Roman"/>
          <w:color w:val="000000"/>
          <w:sz w:val="28"/>
          <w:szCs w:val="28"/>
        </w:rPr>
        <w:t>н</w:t>
      </w:r>
      <w:r>
        <w:rPr>
          <w:rFonts w:ascii="Times New Roman" w:hAnsi="Times New Roman"/>
          <w:color w:val="000000"/>
          <w:sz w:val="28"/>
          <w:szCs w:val="28"/>
        </w:rPr>
        <w:t>ко</w:t>
      </w:r>
      <w:r w:rsidRPr="00F71D36">
        <w:rPr>
          <w:rFonts w:ascii="Times New Roman" w:hAnsi="Times New Roman"/>
          <w:sz w:val="28"/>
          <w:szCs w:val="28"/>
        </w:rPr>
        <w:t>.</w:t>
      </w:r>
    </w:p>
    <w:p w:rsidR="00825481" w:rsidRPr="00F71D36" w:rsidRDefault="00825481" w:rsidP="00F8686F">
      <w:pPr>
        <w:pStyle w:val="21"/>
        <w:spacing w:after="0" w:line="240" w:lineRule="auto"/>
        <w:ind w:lef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825481" w:rsidRPr="00BD441C" w:rsidRDefault="00825481" w:rsidP="00F8686F">
      <w:pPr>
        <w:pStyle w:val="a5"/>
        <w:spacing w:line="240" w:lineRule="auto"/>
        <w:rPr>
          <w:szCs w:val="28"/>
        </w:rPr>
      </w:pPr>
      <w:r w:rsidRPr="00F71D36">
        <w:rPr>
          <w:szCs w:val="28"/>
        </w:rPr>
        <w:t xml:space="preserve">Председатель комиссии </w:t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 w:rsidRPr="00F71D36">
        <w:rPr>
          <w:szCs w:val="28"/>
        </w:rPr>
        <w:tab/>
      </w:r>
      <w:r>
        <w:rPr>
          <w:color w:val="000000"/>
          <w:szCs w:val="28"/>
        </w:rPr>
        <w:t>Е.В</w:t>
      </w:r>
      <w:r w:rsidR="005C33B3">
        <w:rPr>
          <w:color w:val="000000"/>
          <w:szCs w:val="28"/>
        </w:rPr>
        <w:t>.</w:t>
      </w:r>
      <w:r w:rsidR="00E5634B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Филоне</w:t>
      </w:r>
      <w:r w:rsidR="005C33B3">
        <w:rPr>
          <w:color w:val="000000"/>
          <w:szCs w:val="28"/>
        </w:rPr>
        <w:t>н</w:t>
      </w:r>
      <w:r>
        <w:rPr>
          <w:color w:val="000000"/>
          <w:szCs w:val="28"/>
        </w:rPr>
        <w:t>ко</w:t>
      </w:r>
    </w:p>
    <w:p w:rsidR="00C6680C" w:rsidRPr="00F8686F" w:rsidRDefault="00825481" w:rsidP="00F868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D441C">
        <w:rPr>
          <w:rFonts w:ascii="Times New Roman" w:hAnsi="Times New Roman"/>
          <w:sz w:val="28"/>
          <w:szCs w:val="28"/>
        </w:rPr>
        <w:t>Секретарь комиссии</w:t>
      </w:r>
      <w:r w:rsidRPr="00BD441C">
        <w:rPr>
          <w:rFonts w:ascii="Times New Roman" w:hAnsi="Times New Roman"/>
          <w:sz w:val="28"/>
          <w:szCs w:val="28"/>
        </w:rPr>
        <w:tab/>
      </w:r>
      <w:r w:rsidRPr="00BD441C">
        <w:rPr>
          <w:rFonts w:ascii="Times New Roman" w:hAnsi="Times New Roman"/>
          <w:sz w:val="28"/>
          <w:szCs w:val="28"/>
        </w:rPr>
        <w:tab/>
      </w:r>
      <w:r w:rsidRPr="00BD441C">
        <w:rPr>
          <w:rFonts w:ascii="Times New Roman" w:hAnsi="Times New Roman"/>
          <w:sz w:val="28"/>
          <w:szCs w:val="28"/>
        </w:rPr>
        <w:tab/>
      </w:r>
      <w:r w:rsidRPr="00BD441C">
        <w:rPr>
          <w:rFonts w:ascii="Times New Roman" w:hAnsi="Times New Roman"/>
          <w:sz w:val="28"/>
          <w:szCs w:val="28"/>
        </w:rPr>
        <w:tab/>
      </w:r>
      <w:r w:rsidRPr="00BD441C">
        <w:rPr>
          <w:rFonts w:ascii="Times New Roman" w:hAnsi="Times New Roman"/>
          <w:sz w:val="28"/>
          <w:szCs w:val="28"/>
        </w:rPr>
        <w:tab/>
      </w:r>
      <w:r w:rsidRPr="00BD441C">
        <w:rPr>
          <w:rFonts w:ascii="Times New Roman" w:hAnsi="Times New Roman"/>
          <w:sz w:val="28"/>
          <w:szCs w:val="28"/>
        </w:rPr>
        <w:tab/>
      </w:r>
      <w:r w:rsidRPr="00BD441C">
        <w:rPr>
          <w:rFonts w:ascii="Times New Roman" w:hAnsi="Times New Roman"/>
          <w:sz w:val="28"/>
          <w:szCs w:val="28"/>
        </w:rPr>
        <w:tab/>
      </w:r>
      <w:r w:rsidR="00E5634B">
        <w:rPr>
          <w:rFonts w:ascii="Times New Roman" w:hAnsi="Times New Roman"/>
          <w:sz w:val="28"/>
          <w:szCs w:val="28"/>
        </w:rPr>
        <w:t xml:space="preserve"> </w:t>
      </w:r>
      <w:r w:rsidRPr="00BD441C">
        <w:rPr>
          <w:rFonts w:ascii="Times New Roman" w:hAnsi="Times New Roman"/>
          <w:sz w:val="28"/>
          <w:szCs w:val="28"/>
        </w:rPr>
        <w:t>Е.И. Бочкарева</w:t>
      </w:r>
    </w:p>
    <w:sectPr w:rsidR="00C6680C" w:rsidRPr="00F86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391"/>
    <w:rsid w:val="000D500C"/>
    <w:rsid w:val="002E10A1"/>
    <w:rsid w:val="00491AF4"/>
    <w:rsid w:val="00530391"/>
    <w:rsid w:val="005C33B3"/>
    <w:rsid w:val="00825481"/>
    <w:rsid w:val="00C6680C"/>
    <w:rsid w:val="00E5634B"/>
    <w:rsid w:val="00EF139A"/>
    <w:rsid w:val="00F8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481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82548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54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825481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254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825481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8254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8254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825481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86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8686F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481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82548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254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825481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254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825481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8254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nhideWhenUsed/>
    <w:rsid w:val="0082548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825481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86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8686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9</cp:revision>
  <cp:lastPrinted>2017-10-02T08:56:00Z</cp:lastPrinted>
  <dcterms:created xsi:type="dcterms:W3CDTF">2017-09-25T11:46:00Z</dcterms:created>
  <dcterms:modified xsi:type="dcterms:W3CDTF">2017-10-02T08:56:00Z</dcterms:modified>
</cp:coreProperties>
</file>