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0B" w:rsidRDefault="00085B0B" w:rsidP="00085B0B">
      <w:pPr>
        <w:jc w:val="center"/>
        <w:rPr>
          <w:rFonts w:ascii="Times New Roman" w:hAnsi="Times New Roman"/>
        </w:rPr>
      </w:pPr>
      <w:r w:rsidRPr="004563DD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703315" r:id="rId7"/>
        </w:object>
      </w:r>
    </w:p>
    <w:p w:rsidR="00085B0B" w:rsidRDefault="00085B0B" w:rsidP="00085B0B">
      <w:pPr>
        <w:pStyle w:val="a3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085B0B" w:rsidRDefault="00085B0B" w:rsidP="00085B0B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>
        <w:rPr>
          <w:b/>
        </w:rPr>
        <w:t>ПРОЛЕТАРСКОГО РАЙОНА ГОРОДА РОСТОВА-НА-ДОНУ</w:t>
      </w:r>
    </w:p>
    <w:p w:rsidR="00085B0B" w:rsidRPr="00E11F56" w:rsidRDefault="00085B0B" w:rsidP="00085B0B">
      <w:pPr>
        <w:pStyle w:val="a5"/>
        <w:spacing w:line="240" w:lineRule="auto"/>
        <w:rPr>
          <w:b/>
          <w:szCs w:val="28"/>
        </w:rPr>
      </w:pPr>
    </w:p>
    <w:p w:rsidR="00085B0B" w:rsidRPr="00E11F56" w:rsidRDefault="00085B0B" w:rsidP="00085B0B">
      <w:pPr>
        <w:pStyle w:val="a5"/>
        <w:jc w:val="center"/>
        <w:rPr>
          <w:b/>
          <w:caps/>
          <w:szCs w:val="28"/>
        </w:rPr>
      </w:pPr>
      <w:r w:rsidRPr="00E11F56">
        <w:rPr>
          <w:b/>
          <w:caps/>
          <w:szCs w:val="28"/>
        </w:rPr>
        <w:t>Постановление</w:t>
      </w:r>
    </w:p>
    <w:p w:rsidR="00085B0B" w:rsidRPr="00E11F56" w:rsidRDefault="00085B0B" w:rsidP="00085B0B">
      <w:pPr>
        <w:pStyle w:val="a5"/>
        <w:rPr>
          <w:szCs w:val="28"/>
        </w:rPr>
      </w:pPr>
      <w:r>
        <w:rPr>
          <w:szCs w:val="28"/>
        </w:rPr>
        <w:t>13</w:t>
      </w:r>
      <w:r w:rsidRPr="00E11F56">
        <w:rPr>
          <w:szCs w:val="28"/>
        </w:rPr>
        <w:t xml:space="preserve"> </w:t>
      </w:r>
      <w:r>
        <w:rPr>
          <w:szCs w:val="28"/>
        </w:rPr>
        <w:t>января 2016</w:t>
      </w:r>
      <w:r w:rsidRPr="00E11F56">
        <w:rPr>
          <w:szCs w:val="28"/>
        </w:rPr>
        <w:t xml:space="preserve"> г.</w:t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  <w:t>№ 1-</w:t>
      </w:r>
      <w:r>
        <w:rPr>
          <w:szCs w:val="28"/>
        </w:rPr>
        <w:t>3</w:t>
      </w:r>
      <w:r w:rsidRPr="00E11F56">
        <w:rPr>
          <w:szCs w:val="28"/>
        </w:rPr>
        <w:t xml:space="preserve">  </w:t>
      </w:r>
    </w:p>
    <w:p w:rsidR="00085B0B" w:rsidRDefault="00085B0B" w:rsidP="00085B0B">
      <w:pPr>
        <w:pStyle w:val="a5"/>
        <w:jc w:val="center"/>
        <w:rPr>
          <w:szCs w:val="28"/>
        </w:rPr>
      </w:pPr>
      <w:r w:rsidRPr="00E11F56">
        <w:rPr>
          <w:szCs w:val="28"/>
        </w:rPr>
        <w:t>г. Ростов-на-Дону</w:t>
      </w:r>
    </w:p>
    <w:p w:rsidR="00085B0B" w:rsidRDefault="00085B0B" w:rsidP="00085B0B">
      <w:pPr>
        <w:pStyle w:val="a5"/>
        <w:jc w:val="center"/>
        <w:rPr>
          <w:szCs w:val="28"/>
        </w:rPr>
      </w:pPr>
    </w:p>
    <w:p w:rsidR="00085B0B" w:rsidRPr="000707CC" w:rsidRDefault="00085B0B" w:rsidP="00085B0B">
      <w:pPr>
        <w:pStyle w:val="a5"/>
        <w:spacing w:line="240" w:lineRule="auto"/>
        <w:ind w:left="1843" w:right="1276"/>
        <w:rPr>
          <w:b/>
          <w:szCs w:val="28"/>
        </w:rPr>
      </w:pPr>
      <w:r w:rsidRPr="00775648">
        <w:rPr>
          <w:b/>
          <w:szCs w:val="28"/>
        </w:rPr>
        <w:t xml:space="preserve">Об избрании секретаря </w:t>
      </w:r>
      <w:r>
        <w:rPr>
          <w:b/>
          <w:szCs w:val="28"/>
        </w:rPr>
        <w:t>Территориальной</w:t>
      </w:r>
      <w:r w:rsidRPr="000707CC">
        <w:rPr>
          <w:b/>
          <w:szCs w:val="28"/>
        </w:rPr>
        <w:t xml:space="preserve"> избир</w:t>
      </w:r>
      <w:r w:rsidRPr="000707CC">
        <w:rPr>
          <w:b/>
          <w:szCs w:val="28"/>
        </w:rPr>
        <w:t>а</w:t>
      </w:r>
      <w:r w:rsidRPr="000707CC">
        <w:rPr>
          <w:b/>
          <w:szCs w:val="28"/>
        </w:rPr>
        <w:t>тельной комиссии Пролетарского района города Р</w:t>
      </w:r>
      <w:r w:rsidRPr="000707CC">
        <w:rPr>
          <w:b/>
          <w:szCs w:val="28"/>
        </w:rPr>
        <w:t>о</w:t>
      </w:r>
      <w:r w:rsidRPr="000707CC">
        <w:rPr>
          <w:b/>
          <w:szCs w:val="28"/>
        </w:rPr>
        <w:t>стова-на-Дону</w:t>
      </w:r>
    </w:p>
    <w:p w:rsidR="00085B0B" w:rsidRDefault="00085B0B" w:rsidP="00085B0B">
      <w:pPr>
        <w:pStyle w:val="a5"/>
        <w:jc w:val="center"/>
        <w:rPr>
          <w:szCs w:val="28"/>
        </w:rPr>
      </w:pPr>
    </w:p>
    <w:p w:rsidR="00085B0B" w:rsidRDefault="00085B0B" w:rsidP="00085B0B">
      <w:pPr>
        <w:pStyle w:val="a3"/>
        <w:ind w:firstLine="851"/>
        <w:rPr>
          <w:szCs w:val="28"/>
        </w:rPr>
      </w:pPr>
      <w:proofErr w:type="gramStart"/>
      <w:r w:rsidRPr="00E11F56">
        <w:rPr>
          <w:szCs w:val="28"/>
        </w:rPr>
        <w:t>Заслушав протокол № 3 заседания счётной комиссии по выборам замест</w:t>
      </w:r>
      <w:r w:rsidRPr="00E11F56">
        <w:rPr>
          <w:szCs w:val="28"/>
        </w:rPr>
        <w:t>и</w:t>
      </w:r>
      <w:r w:rsidRPr="00E11F56">
        <w:rPr>
          <w:szCs w:val="28"/>
        </w:rPr>
        <w:t xml:space="preserve">теля председателя и секретаря </w:t>
      </w:r>
      <w:r>
        <w:rPr>
          <w:szCs w:val="28"/>
        </w:rPr>
        <w:t>Территориальной избирательной комиссии Прол</w:t>
      </w:r>
      <w:r>
        <w:rPr>
          <w:szCs w:val="28"/>
        </w:rPr>
        <w:t>е</w:t>
      </w:r>
      <w:r>
        <w:rPr>
          <w:szCs w:val="28"/>
        </w:rPr>
        <w:t xml:space="preserve">тарского района города Ростова-на-Дону </w:t>
      </w:r>
      <w:r w:rsidRPr="00E11F56">
        <w:rPr>
          <w:szCs w:val="28"/>
        </w:rPr>
        <w:t>о результатах тайного голосования по  избрани</w:t>
      </w:r>
      <w:r>
        <w:rPr>
          <w:szCs w:val="28"/>
        </w:rPr>
        <w:t xml:space="preserve">ю секретаря Территориальной избирательной комиссии Пролетарского района города Ростова-на-Дону, </w:t>
      </w:r>
      <w:r w:rsidRPr="00E11F56">
        <w:rPr>
          <w:szCs w:val="28"/>
        </w:rPr>
        <w:t xml:space="preserve">на основании </w:t>
      </w:r>
      <w:r>
        <w:rPr>
          <w:szCs w:val="28"/>
        </w:rPr>
        <w:t xml:space="preserve">п. 8 ст. 28 Федерального Закона от 12.06.2002 №67-ФЗ </w:t>
      </w:r>
      <w:r w:rsidRPr="00E11F56">
        <w:rPr>
          <w:szCs w:val="28"/>
        </w:rPr>
        <w:t>«Об основных гарантиях избирательных прав и права на уч</w:t>
      </w:r>
      <w:r w:rsidRPr="00E11F56">
        <w:rPr>
          <w:szCs w:val="28"/>
        </w:rPr>
        <w:t>а</w:t>
      </w:r>
      <w:r w:rsidRPr="00E11F56">
        <w:rPr>
          <w:szCs w:val="28"/>
        </w:rPr>
        <w:t xml:space="preserve">стие в референдуме граждан Российской Федерации», </w:t>
      </w:r>
      <w:r>
        <w:rPr>
          <w:szCs w:val="28"/>
        </w:rPr>
        <w:t>ч. 2</w:t>
      </w:r>
      <w:proofErr w:type="gramEnd"/>
      <w:r>
        <w:rPr>
          <w:szCs w:val="28"/>
        </w:rPr>
        <w:t xml:space="preserve"> </w:t>
      </w:r>
      <w:r w:rsidRPr="00E11F56">
        <w:rPr>
          <w:szCs w:val="28"/>
        </w:rPr>
        <w:t xml:space="preserve">ст. </w:t>
      </w:r>
      <w:r>
        <w:rPr>
          <w:szCs w:val="28"/>
        </w:rPr>
        <w:t xml:space="preserve">10 и ч. 5 ст. 11 </w:t>
      </w:r>
      <w:r w:rsidRPr="00E11F56">
        <w:rPr>
          <w:szCs w:val="28"/>
        </w:rPr>
        <w:t>О</w:t>
      </w:r>
      <w:r w:rsidRPr="00E11F56">
        <w:rPr>
          <w:szCs w:val="28"/>
        </w:rPr>
        <w:t>б</w:t>
      </w:r>
      <w:r w:rsidRPr="00E11F56">
        <w:rPr>
          <w:szCs w:val="28"/>
        </w:rPr>
        <w:t xml:space="preserve">ластного закона </w:t>
      </w:r>
      <w:r>
        <w:rPr>
          <w:szCs w:val="28"/>
        </w:rPr>
        <w:t xml:space="preserve">от 25.10.2002 №276-ЗС </w:t>
      </w:r>
      <w:r w:rsidRPr="00E11F56">
        <w:rPr>
          <w:szCs w:val="28"/>
        </w:rPr>
        <w:t>«О</w:t>
      </w:r>
      <w:r>
        <w:rPr>
          <w:szCs w:val="28"/>
        </w:rPr>
        <w:t xml:space="preserve"> территориальных избирательных к</w:t>
      </w:r>
      <w:r>
        <w:rPr>
          <w:szCs w:val="28"/>
        </w:rPr>
        <w:t>о</w:t>
      </w:r>
      <w:r>
        <w:rPr>
          <w:szCs w:val="28"/>
        </w:rPr>
        <w:t>миссиях Ростовской области</w:t>
      </w:r>
      <w:r w:rsidRPr="00E11F56">
        <w:rPr>
          <w:szCs w:val="28"/>
        </w:rPr>
        <w:t>»</w:t>
      </w:r>
      <w:r>
        <w:rPr>
          <w:szCs w:val="28"/>
        </w:rPr>
        <w:t>,</w:t>
      </w:r>
      <w:r w:rsidRPr="00E11F56">
        <w:rPr>
          <w:szCs w:val="28"/>
        </w:rPr>
        <w:t xml:space="preserve"> </w:t>
      </w:r>
      <w:r>
        <w:rPr>
          <w:szCs w:val="28"/>
        </w:rPr>
        <w:t>Территориальная избирательная комиссия Прол</w:t>
      </w:r>
      <w:r>
        <w:rPr>
          <w:szCs w:val="28"/>
        </w:rPr>
        <w:t>е</w:t>
      </w:r>
      <w:r>
        <w:rPr>
          <w:szCs w:val="28"/>
        </w:rPr>
        <w:t>тарского района города Ростова-на-Дону</w:t>
      </w:r>
    </w:p>
    <w:p w:rsidR="00085B0B" w:rsidRDefault="00085B0B" w:rsidP="00085B0B">
      <w:pPr>
        <w:pStyle w:val="a3"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085B0B" w:rsidRDefault="00085B0B" w:rsidP="00085B0B">
      <w:pPr>
        <w:pStyle w:val="a3"/>
        <w:spacing w:line="240" w:lineRule="auto"/>
        <w:ind w:firstLine="0"/>
        <w:jc w:val="center"/>
        <w:rPr>
          <w:b/>
          <w:szCs w:val="28"/>
        </w:rPr>
      </w:pPr>
    </w:p>
    <w:p w:rsidR="00085B0B" w:rsidRPr="00E11F56" w:rsidRDefault="00085B0B" w:rsidP="00085B0B">
      <w:pPr>
        <w:pStyle w:val="a5"/>
        <w:numPr>
          <w:ilvl w:val="0"/>
          <w:numId w:val="1"/>
        </w:numPr>
        <w:tabs>
          <w:tab w:val="clear" w:pos="1069"/>
          <w:tab w:val="num" w:pos="142"/>
          <w:tab w:val="left" w:pos="993"/>
        </w:tabs>
        <w:spacing w:before="120"/>
        <w:ind w:left="0" w:firstLine="709"/>
        <w:rPr>
          <w:szCs w:val="28"/>
        </w:rPr>
      </w:pPr>
      <w:r w:rsidRPr="00E11F56">
        <w:rPr>
          <w:szCs w:val="28"/>
        </w:rPr>
        <w:t>Утвердить протокол № 3 счётной комиссии о результатах тайного гол</w:t>
      </w:r>
      <w:r w:rsidRPr="00E11F56">
        <w:rPr>
          <w:szCs w:val="28"/>
        </w:rPr>
        <w:t>о</w:t>
      </w:r>
      <w:r w:rsidRPr="00E11F56">
        <w:rPr>
          <w:szCs w:val="28"/>
        </w:rPr>
        <w:t xml:space="preserve">сования по избранию секретаря </w:t>
      </w:r>
      <w:r>
        <w:rPr>
          <w:szCs w:val="28"/>
        </w:rPr>
        <w:t>Территориальной избирательной комиссии Пр</w:t>
      </w:r>
      <w:r>
        <w:rPr>
          <w:szCs w:val="28"/>
        </w:rPr>
        <w:t>о</w:t>
      </w:r>
      <w:r>
        <w:rPr>
          <w:szCs w:val="28"/>
        </w:rPr>
        <w:t>летарского района города Ростова-на-Дону.</w:t>
      </w:r>
    </w:p>
    <w:p w:rsidR="00085B0B" w:rsidRDefault="00085B0B" w:rsidP="00085B0B">
      <w:pPr>
        <w:pStyle w:val="a5"/>
        <w:numPr>
          <w:ilvl w:val="0"/>
          <w:numId w:val="1"/>
        </w:numPr>
        <w:tabs>
          <w:tab w:val="clear" w:pos="1069"/>
          <w:tab w:val="num" w:pos="142"/>
          <w:tab w:val="left" w:pos="993"/>
        </w:tabs>
        <w:ind w:left="0" w:firstLine="709"/>
        <w:rPr>
          <w:szCs w:val="28"/>
        </w:rPr>
      </w:pPr>
      <w:r w:rsidRPr="00E11F56">
        <w:rPr>
          <w:szCs w:val="28"/>
        </w:rPr>
        <w:t xml:space="preserve">Считать избранным на должность секретаря </w:t>
      </w:r>
      <w:r>
        <w:rPr>
          <w:szCs w:val="28"/>
        </w:rPr>
        <w:t>Территориальной избир</w:t>
      </w:r>
      <w:r>
        <w:rPr>
          <w:szCs w:val="28"/>
        </w:rPr>
        <w:t>а</w:t>
      </w:r>
      <w:r>
        <w:rPr>
          <w:szCs w:val="28"/>
        </w:rPr>
        <w:t xml:space="preserve">тельной комиссии Пролетарского района города Ростова-на-Дону </w:t>
      </w:r>
      <w:r>
        <w:rPr>
          <w:szCs w:val="28"/>
        </w:rPr>
        <w:lastRenderedPageBreak/>
        <w:t>Бочкареву Ел</w:t>
      </w:r>
      <w:r>
        <w:rPr>
          <w:szCs w:val="28"/>
        </w:rPr>
        <w:t>е</w:t>
      </w:r>
      <w:r>
        <w:rPr>
          <w:szCs w:val="28"/>
        </w:rPr>
        <w:t>ну Ильиничну</w:t>
      </w:r>
      <w:r w:rsidRPr="00E11F56">
        <w:rPr>
          <w:szCs w:val="28"/>
        </w:rPr>
        <w:t xml:space="preserve"> на срок полномочий</w:t>
      </w:r>
      <w:r>
        <w:rPr>
          <w:szCs w:val="28"/>
        </w:rPr>
        <w:t xml:space="preserve"> Территориальной избирательной комиссии Пролетарского района города Ростова-на-Дону.</w:t>
      </w:r>
    </w:p>
    <w:p w:rsidR="00085B0B" w:rsidRPr="00E11F56" w:rsidRDefault="00085B0B" w:rsidP="00085B0B">
      <w:pPr>
        <w:pStyle w:val="a5"/>
        <w:numPr>
          <w:ilvl w:val="0"/>
          <w:numId w:val="1"/>
        </w:numPr>
        <w:tabs>
          <w:tab w:val="clear" w:pos="1069"/>
          <w:tab w:val="num" w:pos="142"/>
          <w:tab w:val="left" w:pos="993"/>
        </w:tabs>
        <w:ind w:left="0" w:firstLine="709"/>
        <w:rPr>
          <w:szCs w:val="28"/>
        </w:rPr>
      </w:pPr>
      <w:proofErr w:type="gramStart"/>
      <w:r w:rsidRPr="00E11F56">
        <w:rPr>
          <w:szCs w:val="28"/>
        </w:rPr>
        <w:t>Контроль за</w:t>
      </w:r>
      <w:proofErr w:type="gramEnd"/>
      <w:r w:rsidRPr="00E11F56">
        <w:rPr>
          <w:szCs w:val="28"/>
        </w:rPr>
        <w:t xml:space="preserve"> выполнением настоящего постановления возложить на пре</w:t>
      </w:r>
      <w:r w:rsidRPr="00E11F56">
        <w:rPr>
          <w:szCs w:val="28"/>
        </w:rPr>
        <w:t>д</w:t>
      </w:r>
      <w:r w:rsidRPr="00E11F56">
        <w:rPr>
          <w:szCs w:val="28"/>
        </w:rPr>
        <w:t xml:space="preserve">седателя </w:t>
      </w:r>
      <w:r>
        <w:rPr>
          <w:szCs w:val="28"/>
        </w:rPr>
        <w:t xml:space="preserve">Территориальной избирательной комиссии Пролетарского района города Ростова-на-Дону Ю.А. Сидоренко. </w:t>
      </w:r>
    </w:p>
    <w:p w:rsidR="00085B0B" w:rsidRPr="00E11F56" w:rsidRDefault="00085B0B" w:rsidP="00085B0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85B0B" w:rsidRDefault="00085B0B" w:rsidP="00085B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Ю.А. Сидоренко  </w:t>
      </w:r>
    </w:p>
    <w:p w:rsidR="00085B0B" w:rsidRDefault="00085B0B" w:rsidP="00085B0B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ADD4A2" wp14:editId="3AC32597">
            <wp:simplePos x="0" y="0"/>
            <wp:positionH relativeFrom="column">
              <wp:posOffset>2580640</wp:posOffset>
            </wp:positionH>
            <wp:positionV relativeFrom="paragraph">
              <wp:posOffset>203200</wp:posOffset>
            </wp:positionV>
            <wp:extent cx="1419225" cy="600075"/>
            <wp:effectExtent l="0" t="0" r="9525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B0B" w:rsidRDefault="00085B0B" w:rsidP="00085B0B"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510487">
        <w:rPr>
          <w:rFonts w:ascii="Times New Roman" w:hAnsi="Times New Roman"/>
          <w:sz w:val="28"/>
          <w:szCs w:val="28"/>
        </w:rPr>
        <w:t>Е.И.</w:t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338"/>
    <w:multiLevelType w:val="hybridMultilevel"/>
    <w:tmpl w:val="6F8CC4BC"/>
    <w:lvl w:ilvl="0" w:tplc="B7F83A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55"/>
    <w:rsid w:val="00085B0B"/>
    <w:rsid w:val="00B57455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B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85B0B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85B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85B0B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85B0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B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85B0B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85B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85B0B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85B0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2017-02-27T09:22:00Z</dcterms:created>
  <dcterms:modified xsi:type="dcterms:W3CDTF">2017-02-27T09:22:00Z</dcterms:modified>
</cp:coreProperties>
</file>