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A90" w:rsidRPr="009E5F8E" w:rsidRDefault="00F32A90" w:rsidP="00F32A9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9E5F8E">
        <w:rPr>
          <w:rFonts w:ascii="Times New Roman" w:hAnsi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435069332" r:id="rId6"/>
        </w:object>
      </w:r>
    </w:p>
    <w:p w:rsidR="00F32A90" w:rsidRPr="00F47074" w:rsidRDefault="00F32A90" w:rsidP="00F32A90">
      <w:pPr>
        <w:pStyle w:val="a3"/>
        <w:spacing w:line="240" w:lineRule="auto"/>
        <w:ind w:firstLine="567"/>
        <w:jc w:val="center"/>
        <w:rPr>
          <w:b/>
          <w:szCs w:val="28"/>
        </w:rPr>
      </w:pPr>
      <w:r w:rsidRPr="00F47074">
        <w:rPr>
          <w:b/>
          <w:szCs w:val="28"/>
        </w:rPr>
        <w:t xml:space="preserve">ТЕРРИТОРИАЛЬНАЯ  ИЗБИРАТЕЛЬНАЯ  КОМИССИЯ </w:t>
      </w:r>
    </w:p>
    <w:p w:rsidR="00F32A90" w:rsidRPr="00F47074" w:rsidRDefault="00F32A90" w:rsidP="00F32A90">
      <w:pPr>
        <w:pStyle w:val="a3"/>
        <w:spacing w:line="240" w:lineRule="auto"/>
        <w:ind w:firstLine="567"/>
        <w:jc w:val="center"/>
        <w:rPr>
          <w:b/>
          <w:caps/>
          <w:szCs w:val="28"/>
        </w:rPr>
      </w:pPr>
      <w:r w:rsidRPr="00F47074">
        <w:rPr>
          <w:b/>
          <w:szCs w:val="28"/>
        </w:rPr>
        <w:t>ПРОЛЕТАРСКОГО РАЙОНА ГОРОДА РОСТОВА-НА-ДОНУ</w:t>
      </w:r>
    </w:p>
    <w:p w:rsidR="00F32A90" w:rsidRDefault="00F32A90" w:rsidP="00F32A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32A90" w:rsidRPr="00F47074" w:rsidRDefault="00F32A90" w:rsidP="00F32A9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47074">
        <w:rPr>
          <w:rFonts w:ascii="Times New Roman" w:hAnsi="Times New Roman"/>
          <w:b/>
          <w:sz w:val="28"/>
          <w:szCs w:val="28"/>
        </w:rPr>
        <w:t>ПОСТАНОВЛЕНИЕ</w:t>
      </w:r>
    </w:p>
    <w:p w:rsidR="00F32A90" w:rsidRPr="009E5F8E" w:rsidRDefault="00F32A90" w:rsidP="00F32A9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r w:rsidRPr="009E5F8E">
        <w:rPr>
          <w:rFonts w:ascii="Times New Roman" w:hAnsi="Times New Roman"/>
          <w:sz w:val="28"/>
          <w:szCs w:val="28"/>
        </w:rPr>
        <w:t xml:space="preserve"> июня 2013  г.</w:t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</w:r>
      <w:r w:rsidRPr="009E5F8E">
        <w:rPr>
          <w:rFonts w:ascii="Times New Roman" w:hAnsi="Times New Roman"/>
          <w:sz w:val="28"/>
          <w:szCs w:val="28"/>
        </w:rPr>
        <w:tab/>
        <w:t>№ 4</w:t>
      </w:r>
      <w:r>
        <w:rPr>
          <w:rFonts w:ascii="Times New Roman" w:hAnsi="Times New Roman"/>
          <w:sz w:val="28"/>
          <w:szCs w:val="28"/>
        </w:rPr>
        <w:t>8-3</w:t>
      </w:r>
    </w:p>
    <w:p w:rsidR="00F32A90" w:rsidRPr="009E5F8E" w:rsidRDefault="00F32A90" w:rsidP="00F32A90">
      <w:pPr>
        <w:spacing w:after="0"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  <w:r w:rsidRPr="009E5F8E">
        <w:rPr>
          <w:rFonts w:ascii="Times New Roman" w:hAnsi="Times New Roman"/>
          <w:sz w:val="28"/>
          <w:szCs w:val="28"/>
        </w:rPr>
        <w:t xml:space="preserve"> г. Ростов-на-Дону</w:t>
      </w:r>
    </w:p>
    <w:p w:rsidR="00F32A90" w:rsidRPr="00F47074" w:rsidRDefault="00F32A90" w:rsidP="00F32A90">
      <w:pPr>
        <w:pStyle w:val="a5"/>
        <w:tabs>
          <w:tab w:val="left" w:pos="8222"/>
        </w:tabs>
        <w:spacing w:line="240" w:lineRule="auto"/>
        <w:ind w:left="1418" w:right="1843"/>
        <w:rPr>
          <w:b/>
          <w:szCs w:val="28"/>
        </w:rPr>
      </w:pPr>
      <w:r w:rsidRPr="00F47074">
        <w:rPr>
          <w:b/>
          <w:szCs w:val="28"/>
        </w:rPr>
        <w:t>О</w:t>
      </w:r>
      <w:r>
        <w:rPr>
          <w:b/>
          <w:szCs w:val="28"/>
        </w:rPr>
        <w:t xml:space="preserve"> Рабочей группе по приему документов по выдвижению и регистрации, представляемых кандидатами в Территориальную избирательную комиссию Пролетарского района города Ростова-на-Дону при проведении </w:t>
      </w:r>
      <w:proofErr w:type="gramStart"/>
      <w:r>
        <w:rPr>
          <w:b/>
          <w:szCs w:val="28"/>
        </w:rPr>
        <w:t>выборов депутатов Законодательного Собрания Ростовской области пятого созыва</w:t>
      </w:r>
      <w:proofErr w:type="gramEnd"/>
    </w:p>
    <w:p w:rsidR="00F32A90" w:rsidRDefault="00F32A90" w:rsidP="00F32A90">
      <w:pPr>
        <w:pStyle w:val="a5"/>
        <w:tabs>
          <w:tab w:val="num" w:pos="142"/>
        </w:tabs>
        <w:rPr>
          <w:szCs w:val="28"/>
        </w:rPr>
      </w:pPr>
    </w:p>
    <w:p w:rsidR="00F32A90" w:rsidRDefault="00F32A90" w:rsidP="00F32A90">
      <w:pPr>
        <w:pStyle w:val="a5"/>
        <w:tabs>
          <w:tab w:val="num" w:pos="142"/>
        </w:tabs>
        <w:rPr>
          <w:color w:val="000000"/>
          <w:szCs w:val="28"/>
        </w:rPr>
      </w:pPr>
      <w:r w:rsidRPr="009E5F8E">
        <w:rPr>
          <w:szCs w:val="28"/>
        </w:rPr>
        <w:tab/>
      </w:r>
      <w:r w:rsidRPr="009E5F8E">
        <w:rPr>
          <w:szCs w:val="28"/>
        </w:rPr>
        <w:tab/>
      </w:r>
      <w:proofErr w:type="gramStart"/>
      <w:r>
        <w:rPr>
          <w:szCs w:val="28"/>
        </w:rPr>
        <w:t xml:space="preserve">В соответствии со ст. 20. 21 Областного закона от 11 июля 2006 года №515-ЗС «О выборах депутатов Законодательного Собрания Ростовской области», в целях обеспечения приема документов по выдвижению и регистрации, представляемых кандидатами в Территориальную избирательную комиссию Пролетарского района города Ростова-на-Дону при проведении выборов депутатов Законодательного Собрания Ростовской области, </w:t>
      </w:r>
      <w:r w:rsidRPr="009E5F8E">
        <w:rPr>
          <w:szCs w:val="28"/>
        </w:rPr>
        <w:t xml:space="preserve">а также руководствуясь Постановлением </w:t>
      </w:r>
      <w:r w:rsidRPr="009E5F8E">
        <w:rPr>
          <w:color w:val="000000"/>
          <w:spacing w:val="7"/>
          <w:szCs w:val="28"/>
        </w:rPr>
        <w:t xml:space="preserve">Избирательной комиссии Ростовской </w:t>
      </w:r>
      <w:r w:rsidRPr="009E5F8E">
        <w:rPr>
          <w:color w:val="000000"/>
          <w:spacing w:val="14"/>
          <w:szCs w:val="28"/>
        </w:rPr>
        <w:t>области от 13.06.2013 №24-34 «О</w:t>
      </w:r>
      <w:proofErr w:type="gramEnd"/>
      <w:r w:rsidRPr="009E5F8E">
        <w:rPr>
          <w:color w:val="000000"/>
          <w:spacing w:val="14"/>
          <w:szCs w:val="28"/>
        </w:rPr>
        <w:t xml:space="preserve"> </w:t>
      </w:r>
      <w:proofErr w:type="gramStart"/>
      <w:r w:rsidRPr="009E5F8E">
        <w:rPr>
          <w:color w:val="000000"/>
          <w:spacing w:val="14"/>
          <w:szCs w:val="28"/>
        </w:rPr>
        <w:t xml:space="preserve">возложении полномочий окружной </w:t>
      </w:r>
      <w:r w:rsidRPr="009E5F8E">
        <w:rPr>
          <w:color w:val="000000"/>
          <w:spacing w:val="4"/>
          <w:szCs w:val="28"/>
        </w:rPr>
        <w:t xml:space="preserve">избирательной комиссии по выборам депутатов Законодательного собрания </w:t>
      </w:r>
      <w:r w:rsidRPr="009E5F8E">
        <w:rPr>
          <w:color w:val="000000"/>
          <w:szCs w:val="28"/>
        </w:rPr>
        <w:t>Ростовской области пятого созыва по Пролетарскому одномандатному округу №29 на Территориальную избирательную комиссию Пролетарского района г. Ростова-</w:t>
      </w:r>
      <w:r w:rsidRPr="009E5F8E">
        <w:rPr>
          <w:color w:val="000000"/>
          <w:spacing w:val="17"/>
          <w:szCs w:val="28"/>
        </w:rPr>
        <w:t xml:space="preserve">на-Дону», на период подготовки и проведения выборов депутатов </w:t>
      </w:r>
      <w:r w:rsidRPr="009E5F8E">
        <w:rPr>
          <w:color w:val="000000"/>
          <w:szCs w:val="28"/>
        </w:rPr>
        <w:t>Законодательного Собрания Ростовской области пятого созыва</w:t>
      </w:r>
      <w:r>
        <w:rPr>
          <w:color w:val="000000"/>
          <w:szCs w:val="28"/>
        </w:rPr>
        <w:t>,</w:t>
      </w:r>
      <w:proofErr w:type="gramEnd"/>
    </w:p>
    <w:p w:rsidR="00F32A90" w:rsidRPr="009E5F8E" w:rsidRDefault="00F32A90" w:rsidP="00F32A90">
      <w:pPr>
        <w:pStyle w:val="a5"/>
        <w:tabs>
          <w:tab w:val="num" w:pos="142"/>
        </w:tabs>
        <w:rPr>
          <w:szCs w:val="28"/>
        </w:rPr>
      </w:pPr>
      <w:r>
        <w:rPr>
          <w:color w:val="000000"/>
          <w:szCs w:val="28"/>
        </w:rPr>
        <w:t>Территориальная избирательная комиссия ПОСТАНОВЛЯЕТ:</w:t>
      </w:r>
    </w:p>
    <w:p w:rsidR="00F32A90" w:rsidRDefault="00F32A90" w:rsidP="00F32A90">
      <w:pPr>
        <w:pStyle w:val="a5"/>
        <w:numPr>
          <w:ilvl w:val="0"/>
          <w:numId w:val="1"/>
        </w:numPr>
        <w:rPr>
          <w:szCs w:val="28"/>
        </w:rPr>
      </w:pPr>
      <w:r>
        <w:rPr>
          <w:szCs w:val="28"/>
        </w:rPr>
        <w:t>Создать Рабочую группу по приему документов по выдвижению, представляемых кандидатами в Т</w:t>
      </w:r>
      <w:r w:rsidRPr="009E5F8E">
        <w:rPr>
          <w:szCs w:val="28"/>
        </w:rPr>
        <w:t>ерриториальн</w:t>
      </w:r>
      <w:r>
        <w:rPr>
          <w:szCs w:val="28"/>
        </w:rPr>
        <w:t>ую</w:t>
      </w:r>
      <w:r w:rsidRPr="009E5F8E">
        <w:rPr>
          <w:szCs w:val="28"/>
        </w:rPr>
        <w:t xml:space="preserve"> избирательн</w:t>
      </w:r>
      <w:r>
        <w:rPr>
          <w:szCs w:val="28"/>
        </w:rPr>
        <w:t>ую</w:t>
      </w:r>
      <w:r w:rsidRPr="009E5F8E">
        <w:rPr>
          <w:szCs w:val="28"/>
        </w:rPr>
        <w:t xml:space="preserve"> комисси</w:t>
      </w:r>
      <w:r>
        <w:rPr>
          <w:szCs w:val="28"/>
        </w:rPr>
        <w:t>ю</w:t>
      </w:r>
      <w:r w:rsidRPr="009E5F8E">
        <w:rPr>
          <w:szCs w:val="28"/>
        </w:rPr>
        <w:t xml:space="preserve"> Пролетарского района города Ростова-на-Дону</w:t>
      </w:r>
      <w:r>
        <w:rPr>
          <w:szCs w:val="28"/>
        </w:rPr>
        <w:t xml:space="preserve"> при </w:t>
      </w:r>
      <w:r>
        <w:rPr>
          <w:szCs w:val="28"/>
        </w:rPr>
        <w:lastRenderedPageBreak/>
        <w:t>проведении выборов депутатов Законодательного Собрания Ростовской области в составе:</w:t>
      </w:r>
    </w:p>
    <w:p w:rsidR="00F32A90" w:rsidRDefault="00F32A90" w:rsidP="00F32A90">
      <w:pPr>
        <w:pStyle w:val="a5"/>
        <w:ind w:left="530"/>
        <w:rPr>
          <w:szCs w:val="28"/>
        </w:rPr>
      </w:pPr>
      <w:r>
        <w:rPr>
          <w:szCs w:val="28"/>
        </w:rPr>
        <w:t>- Руководитель Рабочей группы – Председатель Территориальной комиссии – Алла Ивановна Зимина</w:t>
      </w:r>
    </w:p>
    <w:p w:rsidR="00F32A90" w:rsidRDefault="00F32A90" w:rsidP="00F32A90">
      <w:pPr>
        <w:pStyle w:val="a5"/>
        <w:ind w:left="530"/>
        <w:rPr>
          <w:szCs w:val="28"/>
        </w:rPr>
      </w:pPr>
      <w:r>
        <w:rPr>
          <w:szCs w:val="28"/>
        </w:rPr>
        <w:t>Члены рабочей группы:</w:t>
      </w:r>
    </w:p>
    <w:p w:rsidR="00F32A90" w:rsidRDefault="00F32A90" w:rsidP="00F32A90">
      <w:pPr>
        <w:pStyle w:val="a5"/>
        <w:ind w:left="530"/>
        <w:rPr>
          <w:szCs w:val="28"/>
        </w:rPr>
      </w:pPr>
      <w:r>
        <w:rPr>
          <w:szCs w:val="28"/>
        </w:rPr>
        <w:t xml:space="preserve">- Члены территориальной избирательной комиссии с правом решающего голоса: Бочкарева Е.И.; </w:t>
      </w:r>
      <w:proofErr w:type="spellStart"/>
      <w:r>
        <w:rPr>
          <w:szCs w:val="28"/>
        </w:rPr>
        <w:t>Каймакова</w:t>
      </w:r>
      <w:proofErr w:type="spellEnd"/>
      <w:r>
        <w:rPr>
          <w:szCs w:val="28"/>
        </w:rPr>
        <w:t xml:space="preserve"> В.А.; Гавриленко В.Н.</w:t>
      </w:r>
    </w:p>
    <w:p w:rsidR="00F32A90" w:rsidRPr="009E5F8E" w:rsidRDefault="00F32A90" w:rsidP="00F32A90">
      <w:pPr>
        <w:pStyle w:val="a5"/>
        <w:ind w:left="530"/>
        <w:rPr>
          <w:szCs w:val="28"/>
        </w:rPr>
      </w:pPr>
      <w:r>
        <w:rPr>
          <w:szCs w:val="28"/>
        </w:rPr>
        <w:t>-Инспектор ТИК первой категории Васильченко И.С.</w:t>
      </w:r>
    </w:p>
    <w:p w:rsidR="00F32A90" w:rsidRDefault="00F32A90" w:rsidP="00F32A90">
      <w:pPr>
        <w:pStyle w:val="a5"/>
        <w:numPr>
          <w:ilvl w:val="0"/>
          <w:numId w:val="1"/>
        </w:numPr>
        <w:tabs>
          <w:tab w:val="num" w:pos="284"/>
        </w:tabs>
        <w:ind w:left="142" w:firstLine="0"/>
        <w:rPr>
          <w:szCs w:val="28"/>
        </w:rPr>
      </w:pPr>
      <w:proofErr w:type="gramStart"/>
      <w:r w:rsidRPr="009E5F8E">
        <w:rPr>
          <w:szCs w:val="28"/>
        </w:rPr>
        <w:t>Контроль за</w:t>
      </w:r>
      <w:proofErr w:type="gramEnd"/>
      <w:r w:rsidRPr="009E5F8E">
        <w:rPr>
          <w:szCs w:val="28"/>
        </w:rPr>
        <w:t xml:space="preserve"> выполнением настоящего постановления возложить на </w:t>
      </w:r>
      <w:r>
        <w:rPr>
          <w:szCs w:val="28"/>
        </w:rPr>
        <w:t>секретаря</w:t>
      </w:r>
      <w:r w:rsidRPr="009E5F8E">
        <w:rPr>
          <w:szCs w:val="28"/>
        </w:rPr>
        <w:t xml:space="preserve"> комиссии </w:t>
      </w:r>
      <w:r>
        <w:rPr>
          <w:szCs w:val="28"/>
        </w:rPr>
        <w:t>Бочкареву Е.И.</w:t>
      </w:r>
    </w:p>
    <w:p w:rsidR="00F32A90" w:rsidRPr="009E5F8E" w:rsidRDefault="00F32A90" w:rsidP="00F32A90">
      <w:pPr>
        <w:pStyle w:val="a5"/>
        <w:rPr>
          <w:szCs w:val="28"/>
        </w:rPr>
      </w:pPr>
    </w:p>
    <w:p w:rsidR="00F32A90" w:rsidRPr="009E5F8E" w:rsidRDefault="00F32A90" w:rsidP="00F32A90">
      <w:pPr>
        <w:pStyle w:val="a5"/>
        <w:rPr>
          <w:szCs w:val="28"/>
        </w:rPr>
      </w:pPr>
      <w:r w:rsidRPr="009E5F8E">
        <w:rPr>
          <w:szCs w:val="28"/>
        </w:rPr>
        <w:t xml:space="preserve">Председатель комиссии </w:t>
      </w:r>
      <w:r w:rsidRPr="009E5F8E">
        <w:rPr>
          <w:szCs w:val="28"/>
        </w:rPr>
        <w:tab/>
      </w:r>
      <w:r w:rsidRPr="009E5F8E">
        <w:rPr>
          <w:szCs w:val="28"/>
        </w:rPr>
        <w:tab/>
      </w:r>
      <w:r w:rsidRPr="009E5F8E">
        <w:rPr>
          <w:szCs w:val="28"/>
        </w:rPr>
        <w:tab/>
      </w:r>
      <w:r w:rsidRPr="009E5F8E">
        <w:rPr>
          <w:szCs w:val="28"/>
        </w:rPr>
        <w:tab/>
      </w:r>
      <w:r w:rsidRPr="009E5F8E">
        <w:rPr>
          <w:szCs w:val="28"/>
        </w:rPr>
        <w:tab/>
      </w:r>
      <w:r w:rsidRPr="009E5F8E">
        <w:rPr>
          <w:szCs w:val="28"/>
        </w:rPr>
        <w:tab/>
        <w:t>А.И. Зимина</w:t>
      </w:r>
    </w:p>
    <w:p w:rsidR="00F32A90" w:rsidRPr="009E5F8E" w:rsidRDefault="00F32A90" w:rsidP="00F32A90">
      <w:pPr>
        <w:pStyle w:val="a5"/>
        <w:rPr>
          <w:szCs w:val="28"/>
        </w:rPr>
      </w:pPr>
    </w:p>
    <w:p w:rsidR="00F32A90" w:rsidRDefault="00F32A90" w:rsidP="00F32A90">
      <w:pPr>
        <w:pStyle w:val="a5"/>
        <w:rPr>
          <w:szCs w:val="28"/>
        </w:rPr>
        <w:sectPr w:rsidR="00F32A90" w:rsidSect="00BA52D0">
          <w:pgSz w:w="11906" w:h="16838"/>
          <w:pgMar w:top="851" w:right="850" w:bottom="1134" w:left="1701" w:header="709" w:footer="709" w:gutter="0"/>
          <w:cols w:space="708"/>
          <w:docGrid w:linePitch="360"/>
        </w:sectPr>
      </w:pPr>
      <w:r w:rsidRPr="009E5F8E">
        <w:rPr>
          <w:szCs w:val="28"/>
        </w:rPr>
        <w:t>Секретарь комиссии</w:t>
      </w:r>
      <w:r w:rsidRPr="009E5F8E">
        <w:rPr>
          <w:szCs w:val="28"/>
        </w:rPr>
        <w:tab/>
      </w:r>
      <w:r w:rsidRPr="009E5F8E">
        <w:rPr>
          <w:szCs w:val="28"/>
        </w:rPr>
        <w:tab/>
      </w:r>
      <w:r w:rsidRPr="009E5F8E">
        <w:rPr>
          <w:szCs w:val="28"/>
        </w:rPr>
        <w:tab/>
      </w:r>
      <w:r w:rsidRPr="009E5F8E">
        <w:rPr>
          <w:szCs w:val="28"/>
        </w:rPr>
        <w:tab/>
      </w:r>
      <w:r w:rsidRPr="009E5F8E">
        <w:rPr>
          <w:szCs w:val="28"/>
        </w:rPr>
        <w:tab/>
      </w:r>
      <w:r w:rsidRPr="009E5F8E">
        <w:rPr>
          <w:szCs w:val="28"/>
        </w:rPr>
        <w:tab/>
      </w:r>
      <w:r w:rsidRPr="009E5F8E">
        <w:rPr>
          <w:szCs w:val="28"/>
        </w:rPr>
        <w:tab/>
        <w:t>Е.И.</w:t>
      </w:r>
      <w:r>
        <w:rPr>
          <w:szCs w:val="28"/>
        </w:rPr>
        <w:t xml:space="preserve"> Бочкарева</w:t>
      </w:r>
    </w:p>
    <w:p w:rsidR="00D86620" w:rsidRDefault="00D86620" w:rsidP="00F32A90"/>
    <w:sectPr w:rsidR="00D86620" w:rsidSect="00D866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7E2B1E"/>
    <w:multiLevelType w:val="hybridMultilevel"/>
    <w:tmpl w:val="340ADD34"/>
    <w:lvl w:ilvl="0" w:tplc="96A602F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0" w:hanging="360"/>
      </w:pPr>
    </w:lvl>
    <w:lvl w:ilvl="2" w:tplc="0419001B" w:tentative="1">
      <w:start w:val="1"/>
      <w:numFmt w:val="lowerRoman"/>
      <w:lvlText w:val="%3."/>
      <w:lvlJc w:val="right"/>
      <w:pPr>
        <w:ind w:left="1970" w:hanging="180"/>
      </w:pPr>
    </w:lvl>
    <w:lvl w:ilvl="3" w:tplc="0419000F" w:tentative="1">
      <w:start w:val="1"/>
      <w:numFmt w:val="decimal"/>
      <w:lvlText w:val="%4."/>
      <w:lvlJc w:val="left"/>
      <w:pPr>
        <w:ind w:left="2690" w:hanging="360"/>
      </w:pPr>
    </w:lvl>
    <w:lvl w:ilvl="4" w:tplc="04190019" w:tentative="1">
      <w:start w:val="1"/>
      <w:numFmt w:val="lowerLetter"/>
      <w:lvlText w:val="%5."/>
      <w:lvlJc w:val="left"/>
      <w:pPr>
        <w:ind w:left="3410" w:hanging="360"/>
      </w:pPr>
    </w:lvl>
    <w:lvl w:ilvl="5" w:tplc="0419001B" w:tentative="1">
      <w:start w:val="1"/>
      <w:numFmt w:val="lowerRoman"/>
      <w:lvlText w:val="%6."/>
      <w:lvlJc w:val="right"/>
      <w:pPr>
        <w:ind w:left="4130" w:hanging="180"/>
      </w:pPr>
    </w:lvl>
    <w:lvl w:ilvl="6" w:tplc="0419000F" w:tentative="1">
      <w:start w:val="1"/>
      <w:numFmt w:val="decimal"/>
      <w:lvlText w:val="%7."/>
      <w:lvlJc w:val="left"/>
      <w:pPr>
        <w:ind w:left="4850" w:hanging="360"/>
      </w:pPr>
    </w:lvl>
    <w:lvl w:ilvl="7" w:tplc="04190019" w:tentative="1">
      <w:start w:val="1"/>
      <w:numFmt w:val="lowerLetter"/>
      <w:lvlText w:val="%8."/>
      <w:lvlJc w:val="left"/>
      <w:pPr>
        <w:ind w:left="5570" w:hanging="360"/>
      </w:pPr>
    </w:lvl>
    <w:lvl w:ilvl="8" w:tplc="041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2A90"/>
    <w:rsid w:val="001E6310"/>
    <w:rsid w:val="001F0CD9"/>
    <w:rsid w:val="006B1925"/>
    <w:rsid w:val="007B533A"/>
    <w:rsid w:val="00992A09"/>
    <w:rsid w:val="00D86620"/>
    <w:rsid w:val="00F32A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A9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32A90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F32A9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F32A90"/>
    <w:pPr>
      <w:spacing w:after="0" w:line="36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F32A9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314</Words>
  <Characters>1796</Characters>
  <Application>Microsoft Office Word</Application>
  <DocSecurity>0</DocSecurity>
  <Lines>14</Lines>
  <Paragraphs>4</Paragraphs>
  <ScaleCrop>false</ScaleCrop>
  <Company>ТИК Пролетарского района</Company>
  <LinksUpToDate>false</LinksUpToDate>
  <CharactersWithSpaces>2106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2</cp:revision>
  <dcterms:created xsi:type="dcterms:W3CDTF">2013-07-11T13:35:00Z</dcterms:created>
  <dcterms:modified xsi:type="dcterms:W3CDTF">2013-07-11T13:36:00Z</dcterms:modified>
</cp:coreProperties>
</file>