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434154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BC0DF5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18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bookmarkStart w:id="0" w:name="_GoBack"/>
      <w:bookmarkEnd w:id="0"/>
      <w:r>
        <w:rPr>
          <w:szCs w:val="28"/>
        </w:rPr>
        <w:t>№100-2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D6FC6" w:rsidRPr="000D4086" w:rsidRDefault="00C44FCE" w:rsidP="00621AC9">
      <w:pPr>
        <w:tabs>
          <w:tab w:val="left" w:pos="7938"/>
        </w:tabs>
        <w:suppressAutoHyphens/>
        <w:ind w:left="1134" w:right="1417"/>
        <w:jc w:val="both"/>
        <w:rPr>
          <w:b/>
          <w:sz w:val="28"/>
          <w:szCs w:val="28"/>
        </w:rPr>
      </w:pPr>
      <w:r w:rsidRPr="00EF6A5B">
        <w:rPr>
          <w:b/>
          <w:sz w:val="28"/>
          <w:szCs w:val="28"/>
        </w:rPr>
        <w:t xml:space="preserve">О регистрации уполномоченного представителя по финансовым вопросам </w:t>
      </w:r>
      <w:r>
        <w:rPr>
          <w:b/>
          <w:sz w:val="28"/>
          <w:szCs w:val="28"/>
        </w:rPr>
        <w:t xml:space="preserve">кандидата </w:t>
      </w:r>
      <w:r w:rsidR="00CD6FC6" w:rsidRPr="000D4086">
        <w:rPr>
          <w:b/>
          <w:sz w:val="28"/>
          <w:szCs w:val="28"/>
        </w:rPr>
        <w:t xml:space="preserve">в депутаты Ростовской-на-Дону городской Думы восьмого созыва, выдвинутого по </w:t>
      </w:r>
      <w:r w:rsidR="00CD6FC6">
        <w:rPr>
          <w:b/>
          <w:sz w:val="28"/>
          <w:szCs w:val="28"/>
        </w:rPr>
        <w:t>Пролетарскому избирательному округу № 23</w:t>
      </w:r>
      <w:r w:rsidR="00CD6FC6" w:rsidRPr="000D4086">
        <w:rPr>
          <w:b/>
          <w:sz w:val="28"/>
          <w:szCs w:val="28"/>
        </w:rPr>
        <w:t xml:space="preserve">, </w:t>
      </w:r>
      <w:r w:rsidR="00CD6FC6">
        <w:rPr>
          <w:b/>
          <w:sz w:val="28"/>
          <w:szCs w:val="28"/>
        </w:rPr>
        <w:t>Григоряна Геворка Григорьевича</w:t>
      </w:r>
      <w:r w:rsidR="00CD6FC6" w:rsidRPr="000D4086">
        <w:rPr>
          <w:b/>
          <w:sz w:val="28"/>
          <w:szCs w:val="28"/>
        </w:rPr>
        <w:t xml:space="preserve"> </w:t>
      </w:r>
    </w:p>
    <w:p w:rsidR="0061690A" w:rsidRPr="00C719DF" w:rsidRDefault="0061690A" w:rsidP="00EA78A2">
      <w:pPr>
        <w:pStyle w:val="msonormalbullet2gifbullet1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CD6FC6" w:rsidRPr="00CD6FC6">
        <w:rPr>
          <w:rFonts w:ascii="Times New Roman" w:hAnsi="Times New Roman"/>
          <w:sz w:val="28"/>
          <w:szCs w:val="28"/>
        </w:rPr>
        <w:t xml:space="preserve">Рассмотрев документы, представленные </w:t>
      </w:r>
      <w:r w:rsidR="00C44FCE" w:rsidRPr="00C44FCE">
        <w:rPr>
          <w:rFonts w:ascii="Times New Roman" w:hAnsi="Times New Roman"/>
          <w:sz w:val="28"/>
          <w:szCs w:val="28"/>
        </w:rPr>
        <w:t xml:space="preserve">в Территориальную избирательную комиссию </w:t>
      </w:r>
      <w:r w:rsidR="00C44FCE">
        <w:rPr>
          <w:rFonts w:ascii="Times New Roman" w:hAnsi="Times New Roman"/>
          <w:sz w:val="28"/>
          <w:szCs w:val="28"/>
        </w:rPr>
        <w:t>Пролетарского</w:t>
      </w:r>
      <w:r w:rsidR="00C44FCE" w:rsidRPr="00C44FCE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="00CD6FC6" w:rsidRPr="00CD6FC6">
        <w:rPr>
          <w:rFonts w:ascii="Times New Roman" w:hAnsi="Times New Roman"/>
          <w:sz w:val="28"/>
          <w:szCs w:val="28"/>
        </w:rPr>
        <w:t xml:space="preserve">кандидатом в депутаты Ростовской-на-Дону городской Думы восьмого созыва </w:t>
      </w:r>
      <w:r w:rsidR="00CD6FC6">
        <w:rPr>
          <w:rFonts w:ascii="Times New Roman" w:hAnsi="Times New Roman"/>
          <w:sz w:val="28"/>
          <w:szCs w:val="28"/>
        </w:rPr>
        <w:t>Григоряном Геворком Григорьевичем</w:t>
      </w:r>
      <w:r w:rsidR="00CD6FC6" w:rsidRPr="00CD6FC6">
        <w:rPr>
          <w:rFonts w:ascii="Times New Roman" w:hAnsi="Times New Roman"/>
          <w:sz w:val="28"/>
          <w:szCs w:val="28"/>
        </w:rPr>
        <w:t xml:space="preserve">, выдвинутым по </w:t>
      </w:r>
      <w:r w:rsidR="00CD6FC6">
        <w:rPr>
          <w:rFonts w:ascii="Times New Roman" w:hAnsi="Times New Roman"/>
          <w:sz w:val="28"/>
          <w:szCs w:val="28"/>
        </w:rPr>
        <w:t xml:space="preserve">Пролетарскому </w:t>
      </w:r>
      <w:r w:rsidR="00CD6FC6" w:rsidRPr="00CD6FC6">
        <w:rPr>
          <w:rFonts w:ascii="Times New Roman" w:hAnsi="Times New Roman"/>
          <w:sz w:val="28"/>
          <w:szCs w:val="28"/>
        </w:rPr>
        <w:t>изби</w:t>
      </w:r>
      <w:r w:rsidR="00CD6FC6">
        <w:rPr>
          <w:rFonts w:ascii="Times New Roman" w:hAnsi="Times New Roman"/>
          <w:sz w:val="28"/>
          <w:szCs w:val="28"/>
        </w:rPr>
        <w:t>рательному округу № 23</w:t>
      </w:r>
      <w:r w:rsidR="00C44FCE">
        <w:rPr>
          <w:rFonts w:ascii="Times New Roman" w:hAnsi="Times New Roman"/>
          <w:sz w:val="28"/>
          <w:szCs w:val="28"/>
        </w:rPr>
        <w:t>, руководствуясь частью 6 статьи 45</w:t>
      </w:r>
      <w:r w:rsidR="00CD6FC6" w:rsidRPr="00CD6FC6">
        <w:rPr>
          <w:rFonts w:ascii="Times New Roman" w:hAnsi="Times New Roman"/>
          <w:sz w:val="28"/>
          <w:szCs w:val="28"/>
        </w:rPr>
        <w:t xml:space="preserve"> Областного закона от 12.05.2016  № 525-ЗС «О выборах и референдумах в Ростовской области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887FCF" w:rsidRDefault="00C32890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A78A2" w:rsidRPr="00EA78A2" w:rsidRDefault="00EA78A2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21AC9" w:rsidRPr="00621AC9" w:rsidRDefault="00C44FCE" w:rsidP="00621AC9">
      <w:pPr>
        <w:pStyle w:val="a5"/>
        <w:numPr>
          <w:ilvl w:val="0"/>
          <w:numId w:val="3"/>
        </w:numPr>
        <w:tabs>
          <w:tab w:val="left" w:pos="851"/>
          <w:tab w:val="left" w:pos="1276"/>
          <w:tab w:val="left" w:pos="7088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21AC9">
        <w:rPr>
          <w:rFonts w:ascii="Times New Roman" w:hAnsi="Times New Roman"/>
          <w:sz w:val="28"/>
          <w:szCs w:val="28"/>
        </w:rPr>
        <w:t>Зарегистрировать уполномоченного представителя по финансовым вопросам кандидата в депутаты Ростовской-на-Дону г</w:t>
      </w:r>
      <w:r w:rsidR="00621AC9">
        <w:rPr>
          <w:rFonts w:ascii="Times New Roman" w:hAnsi="Times New Roman"/>
          <w:sz w:val="28"/>
          <w:szCs w:val="28"/>
        </w:rPr>
        <w:t xml:space="preserve">ородской Думы восьмого созыва, </w:t>
      </w:r>
      <w:r w:rsidRPr="00621AC9">
        <w:rPr>
          <w:rFonts w:ascii="Times New Roman" w:hAnsi="Times New Roman"/>
          <w:sz w:val="28"/>
          <w:szCs w:val="28"/>
        </w:rPr>
        <w:t xml:space="preserve">выдвинутого по </w:t>
      </w:r>
      <w:r w:rsidR="00621AC9" w:rsidRPr="00621AC9">
        <w:rPr>
          <w:rFonts w:ascii="Times New Roman" w:hAnsi="Times New Roman"/>
          <w:sz w:val="28"/>
          <w:szCs w:val="28"/>
        </w:rPr>
        <w:t xml:space="preserve">Пролетарскому избирательному округу №23 Григоряна Геворка Григорьевича </w:t>
      </w:r>
      <w:r w:rsidRPr="00621AC9">
        <w:rPr>
          <w:rFonts w:ascii="Times New Roman" w:hAnsi="Times New Roman"/>
          <w:sz w:val="28"/>
          <w:szCs w:val="28"/>
        </w:rPr>
        <w:t>– Черных Татьяну Сергеевну</w:t>
      </w:r>
      <w:r w:rsidR="00CD6FC6" w:rsidRPr="00621AC9">
        <w:rPr>
          <w:rFonts w:ascii="Times New Roman" w:hAnsi="Times New Roman"/>
          <w:sz w:val="28"/>
          <w:szCs w:val="28"/>
        </w:rPr>
        <w:t>.</w:t>
      </w:r>
    </w:p>
    <w:p w:rsidR="00CD6FC6" w:rsidRPr="00621AC9" w:rsidRDefault="00CD6FC6" w:rsidP="00621AC9">
      <w:pPr>
        <w:pStyle w:val="a5"/>
        <w:numPr>
          <w:ilvl w:val="0"/>
          <w:numId w:val="3"/>
        </w:numPr>
        <w:tabs>
          <w:tab w:val="left" w:pos="851"/>
          <w:tab w:val="left" w:pos="1276"/>
          <w:tab w:val="left" w:pos="7088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21AC9">
        <w:rPr>
          <w:rFonts w:ascii="Times New Roman" w:hAnsi="Times New Roman"/>
          <w:bCs/>
          <w:sz w:val="28"/>
          <w:szCs w:val="28"/>
        </w:rPr>
        <w:t xml:space="preserve">Разместить настоящее постановление на интернет-странице Территориальной избирательной комиссии </w:t>
      </w:r>
      <w:r w:rsidR="00EA78A2" w:rsidRPr="00621AC9">
        <w:rPr>
          <w:rFonts w:ascii="Times New Roman" w:hAnsi="Times New Roman"/>
          <w:bCs/>
          <w:sz w:val="28"/>
          <w:szCs w:val="28"/>
        </w:rPr>
        <w:t xml:space="preserve">Пролетарского </w:t>
      </w:r>
      <w:r w:rsidRPr="00621AC9">
        <w:rPr>
          <w:rFonts w:ascii="Times New Roman" w:hAnsi="Times New Roman"/>
          <w:bCs/>
          <w:sz w:val="28"/>
          <w:szCs w:val="28"/>
        </w:rPr>
        <w:t>района города Ростова-на-Дону в информационно-телекоммуникационной сети «Интернет».</w:t>
      </w:r>
    </w:p>
    <w:p w:rsidR="0061690A" w:rsidRPr="00621AC9" w:rsidRDefault="00621AC9" w:rsidP="00621AC9">
      <w:pPr>
        <w:pStyle w:val="a5"/>
        <w:numPr>
          <w:ilvl w:val="0"/>
          <w:numId w:val="3"/>
        </w:numPr>
        <w:tabs>
          <w:tab w:val="left" w:pos="851"/>
          <w:tab w:val="left" w:pos="1276"/>
          <w:tab w:val="left" w:pos="7088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>В.И. Болгову</w:t>
      </w:r>
    </w:p>
    <w:p w:rsidR="00EF3043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621AC9" w:rsidRDefault="00621AC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Pr="00621AC9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0804B6" w:rsidRPr="00621AC9" w:rsidSect="00621AC9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21E02"/>
    <w:multiLevelType w:val="hybridMultilevel"/>
    <w:tmpl w:val="8E04BEBC"/>
    <w:lvl w:ilvl="0" w:tplc="356612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5B6542"/>
    <w:multiLevelType w:val="hybridMultilevel"/>
    <w:tmpl w:val="06B00C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06545F"/>
    <w:rsid w:val="00080412"/>
    <w:rsid w:val="000804B6"/>
    <w:rsid w:val="001546EF"/>
    <w:rsid w:val="001819DB"/>
    <w:rsid w:val="0018395F"/>
    <w:rsid w:val="00202F29"/>
    <w:rsid w:val="0023503C"/>
    <w:rsid w:val="002E39E8"/>
    <w:rsid w:val="00392A9C"/>
    <w:rsid w:val="003A57E4"/>
    <w:rsid w:val="003A792A"/>
    <w:rsid w:val="003B3D6E"/>
    <w:rsid w:val="003C2124"/>
    <w:rsid w:val="004102D6"/>
    <w:rsid w:val="00451C83"/>
    <w:rsid w:val="00485222"/>
    <w:rsid w:val="004F554F"/>
    <w:rsid w:val="00564825"/>
    <w:rsid w:val="005C7C96"/>
    <w:rsid w:val="005E1B3D"/>
    <w:rsid w:val="0061690A"/>
    <w:rsid w:val="00621AC9"/>
    <w:rsid w:val="0063497E"/>
    <w:rsid w:val="00656F32"/>
    <w:rsid w:val="00712A10"/>
    <w:rsid w:val="007358D4"/>
    <w:rsid w:val="00737342"/>
    <w:rsid w:val="007569C1"/>
    <w:rsid w:val="007979B7"/>
    <w:rsid w:val="007A3875"/>
    <w:rsid w:val="007D7F5F"/>
    <w:rsid w:val="007E3F85"/>
    <w:rsid w:val="00802491"/>
    <w:rsid w:val="00826C04"/>
    <w:rsid w:val="00887FCF"/>
    <w:rsid w:val="008D03DC"/>
    <w:rsid w:val="009002F3"/>
    <w:rsid w:val="00947AA1"/>
    <w:rsid w:val="00972F5E"/>
    <w:rsid w:val="009734FB"/>
    <w:rsid w:val="00980DED"/>
    <w:rsid w:val="009A0095"/>
    <w:rsid w:val="009A1C06"/>
    <w:rsid w:val="009D05F5"/>
    <w:rsid w:val="009F1CD9"/>
    <w:rsid w:val="009F46B7"/>
    <w:rsid w:val="00A0776B"/>
    <w:rsid w:val="00A12AE0"/>
    <w:rsid w:val="00A32A7C"/>
    <w:rsid w:val="00B17E02"/>
    <w:rsid w:val="00B56439"/>
    <w:rsid w:val="00B75C65"/>
    <w:rsid w:val="00B771E5"/>
    <w:rsid w:val="00BA1331"/>
    <w:rsid w:val="00BC0DF5"/>
    <w:rsid w:val="00C01FBA"/>
    <w:rsid w:val="00C23E4A"/>
    <w:rsid w:val="00C32890"/>
    <w:rsid w:val="00C337FE"/>
    <w:rsid w:val="00C44FCE"/>
    <w:rsid w:val="00C617BB"/>
    <w:rsid w:val="00C6680C"/>
    <w:rsid w:val="00CA6FC9"/>
    <w:rsid w:val="00CD6FC6"/>
    <w:rsid w:val="00D110CF"/>
    <w:rsid w:val="00D64B8D"/>
    <w:rsid w:val="00D76EF9"/>
    <w:rsid w:val="00D9235C"/>
    <w:rsid w:val="00DA66CC"/>
    <w:rsid w:val="00DC2701"/>
    <w:rsid w:val="00DE01A1"/>
    <w:rsid w:val="00E66557"/>
    <w:rsid w:val="00EA78A2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B0ACC69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styleId="2">
    <w:name w:val="Body Text 2"/>
    <w:basedOn w:val="a"/>
    <w:link w:val="20"/>
    <w:semiHidden/>
    <w:rsid w:val="00C337FE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C337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337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2025-07-18T07:59:00Z</cp:lastPrinted>
  <dcterms:created xsi:type="dcterms:W3CDTF">2025-07-18T07:59:00Z</dcterms:created>
  <dcterms:modified xsi:type="dcterms:W3CDTF">2025-07-18T07:59:00Z</dcterms:modified>
</cp:coreProperties>
</file>