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7972424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3B63D1" w:rsidRDefault="00BF7CF7" w:rsidP="003B63D1">
      <w:pPr>
        <w:suppressAutoHyphens/>
        <w:ind w:right="175"/>
        <w:jc w:val="center"/>
        <w:rPr>
          <w:sz w:val="28"/>
        </w:rPr>
      </w:pPr>
      <w:r>
        <w:rPr>
          <w:sz w:val="28"/>
        </w:rPr>
        <w:t>11 августа</w:t>
      </w:r>
      <w:r w:rsidR="003B63D1">
        <w:rPr>
          <w:sz w:val="28"/>
        </w:rPr>
        <w:t xml:space="preserve"> 2026 года               </w:t>
      </w:r>
      <w:r w:rsidR="003B63D1" w:rsidRPr="004F6299">
        <w:rPr>
          <w:sz w:val="28"/>
        </w:rPr>
        <w:t xml:space="preserve">      </w:t>
      </w:r>
      <w:r w:rsidR="003B63D1">
        <w:rPr>
          <w:sz w:val="28"/>
        </w:rPr>
        <w:t xml:space="preserve">                               </w:t>
      </w:r>
      <w:proofErr w:type="gramStart"/>
      <w:r w:rsidR="003B63D1">
        <w:rPr>
          <w:sz w:val="28"/>
        </w:rPr>
        <w:tab/>
      </w:r>
      <w:r w:rsidR="003B63D1" w:rsidRPr="004F6299">
        <w:rPr>
          <w:sz w:val="28"/>
        </w:rPr>
        <w:t xml:space="preserve">  </w:t>
      </w:r>
      <w:r w:rsidR="003B63D1" w:rsidRPr="004F6299">
        <w:rPr>
          <w:sz w:val="28"/>
        </w:rPr>
        <w:tab/>
      </w:r>
      <w:proofErr w:type="gramEnd"/>
      <w:r w:rsidR="003B63D1" w:rsidRPr="00C06C28">
        <w:rPr>
          <w:sz w:val="28"/>
        </w:rPr>
        <w:t xml:space="preserve"> </w:t>
      </w:r>
      <w:r w:rsidR="001A4779">
        <w:rPr>
          <w:sz w:val="28"/>
        </w:rPr>
        <w:tab/>
        <w:t xml:space="preserve">  №12-11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Default="000075BB" w:rsidP="00CD4998">
      <w:pPr>
        <w:ind w:left="1418" w:right="1275"/>
        <w:jc w:val="both"/>
        <w:rPr>
          <w:b/>
          <w:sz w:val="28"/>
          <w:szCs w:val="28"/>
        </w:rPr>
      </w:pPr>
      <w:r>
        <w:rPr>
          <w:b/>
          <w:bCs/>
          <w:sz w:val="28"/>
        </w:rPr>
        <w:t>О</w:t>
      </w:r>
      <w:r w:rsidR="00191406" w:rsidRPr="00191406">
        <w:rPr>
          <w:b/>
          <w:bCs/>
          <w:sz w:val="28"/>
        </w:rPr>
        <w:t xml:space="preserve"> </w:t>
      </w:r>
      <w:r w:rsidR="00CD4998" w:rsidRPr="00B7733B">
        <w:rPr>
          <w:b/>
          <w:bCs/>
          <w:color w:val="000000" w:themeColor="text1"/>
          <w:sz w:val="28"/>
          <w:szCs w:val="28"/>
        </w:rPr>
        <w:t>дат</w:t>
      </w:r>
      <w:r w:rsidR="00CD4998">
        <w:rPr>
          <w:b/>
          <w:bCs/>
          <w:color w:val="000000" w:themeColor="text1"/>
          <w:sz w:val="28"/>
          <w:szCs w:val="28"/>
        </w:rPr>
        <w:t>е</w:t>
      </w:r>
      <w:r w:rsidR="00CD4998" w:rsidRPr="00B7733B">
        <w:rPr>
          <w:b/>
          <w:bCs/>
          <w:color w:val="000000" w:themeColor="text1"/>
          <w:sz w:val="28"/>
          <w:szCs w:val="28"/>
        </w:rPr>
        <w:t xml:space="preserve"> и времени проведения жеребьев</w:t>
      </w:r>
      <w:r w:rsidR="00CD4998">
        <w:rPr>
          <w:b/>
          <w:bCs/>
          <w:color w:val="000000" w:themeColor="text1"/>
          <w:sz w:val="28"/>
          <w:szCs w:val="28"/>
        </w:rPr>
        <w:t>ки</w:t>
      </w:r>
      <w:r w:rsidR="00CD4998" w:rsidRPr="00B7733B">
        <w:rPr>
          <w:b/>
          <w:bCs/>
          <w:color w:val="000000" w:themeColor="text1"/>
          <w:sz w:val="28"/>
          <w:szCs w:val="28"/>
        </w:rPr>
        <w:t xml:space="preserve"> по распределению </w:t>
      </w:r>
      <w:r w:rsidR="00CD4998">
        <w:rPr>
          <w:b/>
          <w:bCs/>
          <w:color w:val="000000" w:themeColor="text1"/>
          <w:sz w:val="28"/>
          <w:szCs w:val="28"/>
        </w:rPr>
        <w:t xml:space="preserve">печатной площади, предоставляемой безвозмездно в региональных </w:t>
      </w:r>
      <w:r w:rsidR="00CD4998">
        <w:rPr>
          <w:b/>
          <w:color w:val="000000" w:themeColor="text1"/>
          <w:sz w:val="28"/>
          <w:szCs w:val="28"/>
        </w:rPr>
        <w:t xml:space="preserve">государственных периодических печатных </w:t>
      </w:r>
      <w:r w:rsidR="00CD4998" w:rsidRPr="00D1126B">
        <w:rPr>
          <w:b/>
          <w:color w:val="000000" w:themeColor="text1"/>
          <w:sz w:val="28"/>
          <w:szCs w:val="28"/>
        </w:rPr>
        <w:t>изданиях,</w:t>
      </w:r>
      <w:r w:rsidR="00CD4998" w:rsidRPr="00D1126B">
        <w:rPr>
          <w:b/>
          <w:bCs/>
          <w:sz w:val="28"/>
          <w:szCs w:val="28"/>
        </w:rPr>
        <w:t xml:space="preserve"> распространяемых в пределах территории</w:t>
      </w:r>
      <w:r w:rsidR="00CD4998" w:rsidRPr="0026313C">
        <w:rPr>
          <w:sz w:val="28"/>
          <w:szCs w:val="28"/>
        </w:rPr>
        <w:t xml:space="preserve"> </w:t>
      </w:r>
      <w:r w:rsidR="00CD4998" w:rsidRPr="0026313C">
        <w:rPr>
          <w:b/>
          <w:sz w:val="28"/>
          <w:szCs w:val="28"/>
        </w:rPr>
        <w:t>одномандатно</w:t>
      </w:r>
      <w:r w:rsidR="00CD4998">
        <w:rPr>
          <w:b/>
          <w:sz w:val="28"/>
          <w:szCs w:val="28"/>
        </w:rPr>
        <w:t>го</w:t>
      </w:r>
      <w:r w:rsidR="00CD4998" w:rsidRPr="0026313C">
        <w:rPr>
          <w:b/>
          <w:sz w:val="28"/>
          <w:szCs w:val="28"/>
        </w:rPr>
        <w:t xml:space="preserve"> избирательно</w:t>
      </w:r>
      <w:r w:rsidR="00CD4998">
        <w:rPr>
          <w:b/>
          <w:sz w:val="28"/>
          <w:szCs w:val="28"/>
        </w:rPr>
        <w:t>го округа</w:t>
      </w:r>
      <w:r w:rsidR="00CD4998" w:rsidRPr="0026313C">
        <w:rPr>
          <w:b/>
          <w:sz w:val="28"/>
          <w:szCs w:val="28"/>
        </w:rPr>
        <w:t xml:space="preserve"> Ростовская область – </w:t>
      </w:r>
      <w:r w:rsidR="000822A9">
        <w:rPr>
          <w:b/>
          <w:sz w:val="28"/>
          <w:szCs w:val="28"/>
        </w:rPr>
        <w:t>Ростовский</w:t>
      </w:r>
      <w:r w:rsidR="00CD4998" w:rsidRPr="0026313C">
        <w:rPr>
          <w:b/>
          <w:sz w:val="28"/>
          <w:szCs w:val="28"/>
        </w:rPr>
        <w:t xml:space="preserve"> одномандатны</w:t>
      </w:r>
      <w:r w:rsidR="000822A9">
        <w:rPr>
          <w:b/>
          <w:sz w:val="28"/>
          <w:szCs w:val="28"/>
        </w:rPr>
        <w:t>й избирательный округ № 151</w:t>
      </w:r>
      <w:r w:rsidR="00CD4998" w:rsidRPr="0026313C">
        <w:rPr>
          <w:b/>
          <w:color w:val="000000" w:themeColor="text1"/>
          <w:sz w:val="28"/>
          <w:szCs w:val="28"/>
        </w:rPr>
        <w:t xml:space="preserve"> </w:t>
      </w:r>
      <w:r w:rsidR="00CD4998" w:rsidRPr="0026313C">
        <w:rPr>
          <w:b/>
          <w:bCs/>
          <w:color w:val="000000" w:themeColor="text1"/>
          <w:sz w:val="28"/>
          <w:szCs w:val="28"/>
        </w:rPr>
        <w:t xml:space="preserve">при </w:t>
      </w:r>
      <w:r w:rsidR="00CD4998" w:rsidRPr="00B7733B">
        <w:rPr>
          <w:b/>
          <w:bCs/>
          <w:color w:val="000000" w:themeColor="text1"/>
          <w:sz w:val="28"/>
          <w:szCs w:val="28"/>
        </w:rPr>
        <w:t>проведении выборов депутат</w:t>
      </w:r>
      <w:r w:rsidR="00CD4998">
        <w:rPr>
          <w:b/>
          <w:bCs/>
          <w:color w:val="000000" w:themeColor="text1"/>
          <w:sz w:val="28"/>
          <w:szCs w:val="28"/>
        </w:rPr>
        <w:t>ов</w:t>
      </w:r>
      <w:r w:rsidR="00CD4998" w:rsidRPr="00B7733B">
        <w:rPr>
          <w:b/>
          <w:bCs/>
          <w:color w:val="000000" w:themeColor="text1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CD4998">
        <w:rPr>
          <w:b/>
          <w:bCs/>
          <w:color w:val="000000" w:themeColor="text1"/>
          <w:sz w:val="28"/>
          <w:szCs w:val="28"/>
        </w:rPr>
        <w:t>девятого</w:t>
      </w:r>
      <w:r w:rsidR="00CD4998" w:rsidRPr="00B7733B">
        <w:rPr>
          <w:b/>
          <w:bCs/>
          <w:color w:val="000000" w:themeColor="text1"/>
          <w:sz w:val="28"/>
          <w:szCs w:val="28"/>
        </w:rPr>
        <w:t xml:space="preserve"> созыва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E5AB3" w:rsidRDefault="00DB0D12" w:rsidP="00BF7CF7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  <w:r w:rsidRPr="001E3C0B">
        <w:rPr>
          <w:sz w:val="28"/>
          <w:szCs w:val="28"/>
        </w:rPr>
        <w:t xml:space="preserve">В </w:t>
      </w:r>
      <w:r w:rsidR="000822A9" w:rsidRPr="000822A9">
        <w:rPr>
          <w:sz w:val="28"/>
          <w:szCs w:val="28"/>
        </w:rPr>
        <w:t>соответствии с частью 6 статьи 66 Федерал</w:t>
      </w:r>
      <w:r w:rsidR="000822A9">
        <w:rPr>
          <w:sz w:val="28"/>
          <w:szCs w:val="28"/>
        </w:rPr>
        <w:t>ьного закона от 22.02.2014 № 20-</w:t>
      </w:r>
      <w:r w:rsidR="000822A9" w:rsidRPr="000822A9">
        <w:rPr>
          <w:sz w:val="28"/>
          <w:szCs w:val="28"/>
        </w:rPr>
        <w:t>ФЗ «О выборах депутатов Государственной Думы Федерального Собрания Российской Федерации», постановлением Центральной избирательной комиссии Российской Федерации от 29.07.2026 № 31/230-9                      «О порядках проведения жеребьевок по распределению между политическими партиями, зарегистрировавшими федеральные списки кандидатов, зарегистрированными кандидатами, выдвинутыми по одномандатным избирательным округам, печатной площади для опубликования предвыборных агитационных материалов в общероссийских государственных печатных изданиях, региональных государственных периодических печатных изданиях», постановлением Избирательной комиссии Ростовской области от 05.08.2026 № 168-1 «О территориальных избирательных комиссиях Ростовской области, осуществляющих проведение жеребьевок по распределению печатной площади, предоставляемой безвозмездно в региональных государственных периодических печатных изданиях, распространяемых в пределах территории муниципального района (городского округа) при проведении выборов депутатов Государственной Думы Федерального Собрания Российской Федерации девятого созыва</w:t>
      </w:r>
      <w:r w:rsidR="00FE5AB3" w:rsidRPr="00DF7499">
        <w:rPr>
          <w:sz w:val="28"/>
          <w:szCs w:val="28"/>
        </w:rPr>
        <w:t xml:space="preserve">», </w:t>
      </w:r>
    </w:p>
    <w:p w:rsidR="00BF7CF7" w:rsidRDefault="00BF7CF7" w:rsidP="00BF7CF7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EC427E" w:rsidRDefault="00EC427E" w:rsidP="00EC427E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EC427E">
        <w:rPr>
          <w:sz w:val="28"/>
          <w:szCs w:val="28"/>
        </w:rPr>
        <w:lastRenderedPageBreak/>
        <w:t xml:space="preserve">Провести жеребьевку по распределению печатной площади, предоставляемой безвозмездно в региональных государственных периодических печатных изданиях, распространяемых в пределах территории одномандатного избирательного округа Ростовская область – </w:t>
      </w:r>
      <w:r>
        <w:rPr>
          <w:sz w:val="28"/>
          <w:szCs w:val="28"/>
        </w:rPr>
        <w:t>Ростовский</w:t>
      </w:r>
      <w:r w:rsidRPr="00EC427E">
        <w:rPr>
          <w:sz w:val="28"/>
          <w:szCs w:val="28"/>
        </w:rPr>
        <w:t xml:space="preserve"> одномандатный избирательный округ №</w:t>
      </w:r>
      <w:r>
        <w:rPr>
          <w:sz w:val="28"/>
          <w:szCs w:val="28"/>
        </w:rPr>
        <w:t xml:space="preserve">151 </w:t>
      </w:r>
      <w:r w:rsidRPr="00EC427E">
        <w:rPr>
          <w:sz w:val="28"/>
          <w:szCs w:val="28"/>
        </w:rPr>
        <w:t xml:space="preserve">при проведении выборов депутатов Государственной Думы Федерального Собрания Российской Федерации девятого созыва </w:t>
      </w:r>
      <w:r>
        <w:rPr>
          <w:sz w:val="28"/>
          <w:szCs w:val="28"/>
        </w:rPr>
        <w:t xml:space="preserve">18 </w:t>
      </w:r>
      <w:r w:rsidRPr="00EC427E">
        <w:rPr>
          <w:sz w:val="28"/>
          <w:szCs w:val="28"/>
        </w:rPr>
        <w:t>августа 2026 года по адресу: г. Ростов-на-Дону, пл. Свободы, 1</w:t>
      </w:r>
      <w:r>
        <w:rPr>
          <w:sz w:val="28"/>
          <w:szCs w:val="28"/>
        </w:rPr>
        <w:t xml:space="preserve"> (МБОУ города Ростова-на-Дону «Лицей №13»)</w:t>
      </w:r>
      <w:r w:rsidRPr="00EC427E">
        <w:rPr>
          <w:sz w:val="28"/>
          <w:szCs w:val="28"/>
        </w:rPr>
        <w:t xml:space="preserve">. Начало жеребьевки в </w:t>
      </w:r>
      <w:r>
        <w:rPr>
          <w:sz w:val="28"/>
          <w:szCs w:val="28"/>
        </w:rPr>
        <w:t xml:space="preserve">11 </w:t>
      </w:r>
      <w:r w:rsidRPr="00EC427E">
        <w:rPr>
          <w:sz w:val="28"/>
          <w:szCs w:val="28"/>
        </w:rPr>
        <w:t xml:space="preserve">часов </w:t>
      </w:r>
      <w:r>
        <w:rPr>
          <w:sz w:val="28"/>
          <w:szCs w:val="28"/>
        </w:rPr>
        <w:t xml:space="preserve">00 </w:t>
      </w:r>
      <w:r w:rsidRPr="00EC427E">
        <w:rPr>
          <w:sz w:val="28"/>
          <w:szCs w:val="28"/>
        </w:rPr>
        <w:t>минут.</w:t>
      </w:r>
    </w:p>
    <w:p w:rsidR="00BF7CF7" w:rsidRDefault="00BF7CF7" w:rsidP="00EC427E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BF7CF7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EC427E" w:rsidRDefault="00BF7CF7" w:rsidP="00BF7CF7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BF7CF7">
        <w:rPr>
          <w:sz w:val="28"/>
          <w:szCs w:val="28"/>
        </w:rPr>
        <w:t>Ко</w:t>
      </w:r>
      <w:r w:rsidR="00EC427E">
        <w:rPr>
          <w:sz w:val="28"/>
          <w:szCs w:val="28"/>
        </w:rPr>
        <w:t>нтроль за исполнением настоящего постановления возложить на секретаря Территориальн</w:t>
      </w:r>
      <w:bookmarkStart w:id="0" w:name="_GoBack"/>
      <w:bookmarkEnd w:id="0"/>
      <w:r w:rsidR="00EC427E">
        <w:rPr>
          <w:sz w:val="28"/>
          <w:szCs w:val="28"/>
        </w:rPr>
        <w:t xml:space="preserve">ой избирательной комиссии Пролетарского района города Ростова-на-Дону </w:t>
      </w:r>
      <w:proofErr w:type="spellStart"/>
      <w:r w:rsidR="00EC427E">
        <w:rPr>
          <w:sz w:val="28"/>
          <w:szCs w:val="28"/>
        </w:rPr>
        <w:t>Берендакову</w:t>
      </w:r>
      <w:proofErr w:type="spellEnd"/>
      <w:r w:rsidR="00EC427E">
        <w:rPr>
          <w:sz w:val="28"/>
          <w:szCs w:val="28"/>
        </w:rPr>
        <w:t xml:space="preserve"> Г.Н.</w:t>
      </w:r>
    </w:p>
    <w:p w:rsidR="00EC427E" w:rsidRDefault="00EC427E" w:rsidP="00EC427E">
      <w:pPr>
        <w:jc w:val="both"/>
        <w:rPr>
          <w:sz w:val="28"/>
          <w:szCs w:val="28"/>
        </w:rPr>
      </w:pPr>
    </w:p>
    <w:p w:rsidR="00EC427E" w:rsidRDefault="00EC427E" w:rsidP="00EC427E">
      <w:pPr>
        <w:jc w:val="both"/>
        <w:rPr>
          <w:sz w:val="28"/>
          <w:szCs w:val="28"/>
        </w:rPr>
      </w:pPr>
    </w:p>
    <w:p w:rsidR="00FE5AB3" w:rsidRDefault="00FE5AB3" w:rsidP="00EC427E">
      <w:pPr>
        <w:jc w:val="both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 w:rsidR="003B63D1">
        <w:rPr>
          <w:sz w:val="28"/>
          <w:szCs w:val="28"/>
        </w:rPr>
        <w:t xml:space="preserve">Г.Н. </w:t>
      </w:r>
      <w:proofErr w:type="spellStart"/>
      <w:r w:rsidR="003B63D1">
        <w:rPr>
          <w:sz w:val="28"/>
          <w:szCs w:val="28"/>
        </w:rPr>
        <w:t>Берендакова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075C57"/>
    <w:rsid w:val="000822A9"/>
    <w:rsid w:val="00191406"/>
    <w:rsid w:val="001A4779"/>
    <w:rsid w:val="001C77B7"/>
    <w:rsid w:val="001F1067"/>
    <w:rsid w:val="00242DAC"/>
    <w:rsid w:val="00380CB3"/>
    <w:rsid w:val="003B63D1"/>
    <w:rsid w:val="006305B0"/>
    <w:rsid w:val="007669FC"/>
    <w:rsid w:val="008126CF"/>
    <w:rsid w:val="00825FEF"/>
    <w:rsid w:val="008C2F2B"/>
    <w:rsid w:val="00BD5DED"/>
    <w:rsid w:val="00BF7CF7"/>
    <w:rsid w:val="00CD0F85"/>
    <w:rsid w:val="00CD4998"/>
    <w:rsid w:val="00CD5BEB"/>
    <w:rsid w:val="00D003A1"/>
    <w:rsid w:val="00DB0D12"/>
    <w:rsid w:val="00DC5FE4"/>
    <w:rsid w:val="00DC6227"/>
    <w:rsid w:val="00DF7499"/>
    <w:rsid w:val="00EC427E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CEC6F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2026-08-07T08:05:00Z</cp:lastPrinted>
  <dcterms:created xsi:type="dcterms:W3CDTF">2026-08-11T11:51:00Z</dcterms:created>
  <dcterms:modified xsi:type="dcterms:W3CDTF">2026-08-11T13:54:00Z</dcterms:modified>
</cp:coreProperties>
</file>